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C55A" w14:textId="1289D568" w:rsidR="002E19D3" w:rsidRDefault="002E19D3" w:rsidP="002E19D3">
      <w:pPr>
        <w:suppressAutoHyphens/>
        <w:rPr>
          <w:bCs/>
          <w:sz w:val="22"/>
          <w:szCs w:val="22"/>
        </w:rPr>
      </w:pPr>
    </w:p>
    <w:p w14:paraId="12A9D54C" w14:textId="77777777" w:rsidR="00745BCB" w:rsidRDefault="00745BCB" w:rsidP="00C56313">
      <w:pPr>
        <w:suppressAutoHyphens/>
        <w:jc w:val="center"/>
        <w:rPr>
          <w:bCs/>
          <w:sz w:val="44"/>
          <w:szCs w:val="44"/>
        </w:rPr>
      </w:pPr>
    </w:p>
    <w:p w14:paraId="15B5BBBE" w14:textId="27BCD7A6" w:rsidR="00C56313" w:rsidRPr="00021FE2" w:rsidRDefault="004A1E49" w:rsidP="00C56313">
      <w:pPr>
        <w:suppressAutoHyphens/>
        <w:jc w:val="center"/>
        <w:rPr>
          <w:bCs/>
          <w:sz w:val="36"/>
          <w:szCs w:val="36"/>
        </w:rPr>
      </w:pPr>
      <w:r w:rsidRPr="008F25EF">
        <w:rPr>
          <w:bCs/>
          <w:sz w:val="44"/>
          <w:szCs w:val="44"/>
        </w:rPr>
        <w:t>T</w:t>
      </w:r>
      <w:r w:rsidRPr="00DA58EC">
        <w:rPr>
          <w:bCs/>
          <w:sz w:val="36"/>
          <w:szCs w:val="36"/>
        </w:rPr>
        <w:t>.</w:t>
      </w:r>
      <w:r w:rsidR="00021FE2" w:rsidRPr="008F25EF">
        <w:rPr>
          <w:bCs/>
          <w:sz w:val="44"/>
          <w:szCs w:val="44"/>
        </w:rPr>
        <w:t xml:space="preserve"> </w:t>
      </w:r>
      <w:r w:rsidR="008F25EF" w:rsidRPr="008F25EF">
        <w:rPr>
          <w:bCs/>
          <w:sz w:val="44"/>
          <w:szCs w:val="44"/>
        </w:rPr>
        <w:t xml:space="preserve"> </w:t>
      </w:r>
      <w:r w:rsidRPr="008F25EF">
        <w:rPr>
          <w:bCs/>
          <w:sz w:val="44"/>
          <w:szCs w:val="44"/>
        </w:rPr>
        <w:t xml:space="preserve"> L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A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I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N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E</w:t>
      </w:r>
      <w:r w:rsidR="00021FE2">
        <w:rPr>
          <w:bCs/>
          <w:sz w:val="36"/>
          <w:szCs w:val="36"/>
        </w:rPr>
        <w:t xml:space="preserve">  </w:t>
      </w:r>
      <w:r w:rsidRPr="00021FE2">
        <w:rPr>
          <w:bCs/>
          <w:sz w:val="36"/>
          <w:szCs w:val="36"/>
        </w:rPr>
        <w:t xml:space="preserve"> </w:t>
      </w:r>
      <w:r w:rsidRPr="008F25EF">
        <w:rPr>
          <w:bCs/>
          <w:sz w:val="44"/>
          <w:szCs w:val="44"/>
        </w:rPr>
        <w:t>S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C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A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L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E</w:t>
      </w:r>
      <w:r w:rsidR="00021FE2">
        <w:rPr>
          <w:bCs/>
          <w:sz w:val="36"/>
          <w:szCs w:val="36"/>
        </w:rPr>
        <w:t xml:space="preserve"> </w:t>
      </w:r>
      <w:r w:rsidRPr="00021FE2">
        <w:rPr>
          <w:bCs/>
          <w:sz w:val="36"/>
          <w:szCs w:val="36"/>
        </w:rPr>
        <w:t>S</w:t>
      </w:r>
      <w:r w:rsidR="00D01676" w:rsidRPr="00021FE2">
        <w:rPr>
          <w:bCs/>
          <w:sz w:val="36"/>
          <w:szCs w:val="36"/>
        </w:rPr>
        <w:t xml:space="preserve">, </w:t>
      </w:r>
      <w:r w:rsidR="00021FE2">
        <w:rPr>
          <w:bCs/>
          <w:sz w:val="36"/>
          <w:szCs w:val="36"/>
        </w:rPr>
        <w:t xml:space="preserve"> </w:t>
      </w:r>
      <w:r w:rsidR="00D01676" w:rsidRPr="00021FE2">
        <w:rPr>
          <w:bCs/>
          <w:sz w:val="36"/>
          <w:szCs w:val="36"/>
        </w:rPr>
        <w:t>P</w:t>
      </w:r>
      <w:r w:rsidR="00021FE2">
        <w:rPr>
          <w:bCs/>
          <w:sz w:val="36"/>
          <w:szCs w:val="36"/>
        </w:rPr>
        <w:t xml:space="preserve"> </w:t>
      </w:r>
      <w:r w:rsidR="00D01676" w:rsidRPr="00021FE2">
        <w:rPr>
          <w:bCs/>
          <w:sz w:val="36"/>
          <w:szCs w:val="36"/>
        </w:rPr>
        <w:t>h.</w:t>
      </w:r>
      <w:r w:rsidR="00021FE2">
        <w:rPr>
          <w:bCs/>
          <w:sz w:val="36"/>
          <w:szCs w:val="36"/>
        </w:rPr>
        <w:t xml:space="preserve"> </w:t>
      </w:r>
      <w:r w:rsidR="00D01676" w:rsidRPr="00021FE2">
        <w:rPr>
          <w:bCs/>
          <w:sz w:val="36"/>
          <w:szCs w:val="36"/>
        </w:rPr>
        <w:t>D.</w:t>
      </w:r>
    </w:p>
    <w:p w14:paraId="44A51CD4" w14:textId="77777777" w:rsidR="00021FE2" w:rsidRDefault="00021FE2" w:rsidP="00D01676">
      <w:pPr>
        <w:suppressAutoHyphens/>
        <w:jc w:val="center"/>
        <w:rPr>
          <w:bCs/>
          <w:sz w:val="24"/>
          <w:szCs w:val="24"/>
        </w:rPr>
      </w:pPr>
    </w:p>
    <w:p w14:paraId="2CF48E5D" w14:textId="3D065E80" w:rsidR="008F25EF" w:rsidRDefault="008F25EF" w:rsidP="00D01676">
      <w:pPr>
        <w:suppressAutoHyphens/>
        <w:jc w:val="center"/>
        <w:rPr>
          <w:bCs/>
        </w:rPr>
      </w:pPr>
      <w:r>
        <w:rPr>
          <w:bCs/>
        </w:rPr>
        <w:t>Baylor University</w:t>
      </w:r>
    </w:p>
    <w:p w14:paraId="76B51690" w14:textId="5CF0A628" w:rsidR="008C6CB9" w:rsidRPr="008F25EF" w:rsidRDefault="008C6CB9" w:rsidP="00D01676">
      <w:pPr>
        <w:suppressAutoHyphens/>
        <w:jc w:val="center"/>
        <w:rPr>
          <w:bCs/>
        </w:rPr>
      </w:pPr>
      <w:r w:rsidRPr="008F25EF">
        <w:rPr>
          <w:bCs/>
        </w:rPr>
        <w:t>One Bear Place</w:t>
      </w:r>
      <w:r w:rsidR="00021FE2" w:rsidRPr="008F25EF">
        <w:rPr>
          <w:bCs/>
        </w:rPr>
        <w:t xml:space="preserve"> #</w:t>
      </w:r>
      <w:r w:rsidR="00E24E80" w:rsidRPr="008F25EF">
        <w:rPr>
          <w:bCs/>
        </w:rPr>
        <w:t>97</w:t>
      </w:r>
      <w:r w:rsidR="00545B60">
        <w:rPr>
          <w:bCs/>
        </w:rPr>
        <w:t>320</w:t>
      </w:r>
    </w:p>
    <w:p w14:paraId="1C2F99B6" w14:textId="4AEB556F" w:rsidR="008C6CB9" w:rsidRPr="008F25EF" w:rsidRDefault="008C6CB9" w:rsidP="00D01676">
      <w:pPr>
        <w:suppressAutoHyphens/>
        <w:jc w:val="center"/>
        <w:rPr>
          <w:bCs/>
        </w:rPr>
      </w:pPr>
      <w:r w:rsidRPr="008F25EF">
        <w:rPr>
          <w:bCs/>
        </w:rPr>
        <w:t>Waco, TX 76798</w:t>
      </w:r>
      <w:r w:rsidR="00545B60">
        <w:rPr>
          <w:bCs/>
        </w:rPr>
        <w:t>-7320</w:t>
      </w:r>
    </w:p>
    <w:p w14:paraId="69289748" w14:textId="235DDC50" w:rsidR="008C6CB9" w:rsidRPr="008F25EF" w:rsidRDefault="00417631" w:rsidP="00D01676">
      <w:pPr>
        <w:suppressAutoHyphens/>
        <w:jc w:val="center"/>
        <w:rPr>
          <w:bCs/>
        </w:rPr>
      </w:pPr>
      <w:r w:rsidRPr="008F25EF">
        <w:rPr>
          <w:bCs/>
        </w:rPr>
        <w:t>(254) 710-</w:t>
      </w:r>
      <w:r w:rsidR="00545B60">
        <w:rPr>
          <w:bCs/>
        </w:rPr>
        <w:t>2861</w:t>
      </w:r>
    </w:p>
    <w:p w14:paraId="2BB17799" w14:textId="36C915C1" w:rsidR="008C6CB9" w:rsidRDefault="002D115C" w:rsidP="008F25EF">
      <w:pPr>
        <w:suppressAutoHyphens/>
        <w:jc w:val="center"/>
        <w:rPr>
          <w:rStyle w:val="Hyperlink"/>
          <w:u w:val="none"/>
          <w:lang w:val="de-DE"/>
        </w:rPr>
      </w:pPr>
      <w:hyperlink r:id="rId8" w:history="1">
        <w:r w:rsidR="00065C90" w:rsidRPr="008F25EF">
          <w:rPr>
            <w:rStyle w:val="Hyperlink"/>
            <w:u w:val="none"/>
            <w:lang w:val="de-DE"/>
          </w:rPr>
          <w:t>Laine_Scales@</w:t>
        </w:r>
        <w:r w:rsidR="00BB1626" w:rsidRPr="008F25EF">
          <w:rPr>
            <w:rStyle w:val="Hyperlink"/>
            <w:u w:val="none"/>
            <w:lang w:val="de-DE"/>
          </w:rPr>
          <w:t>baylor.edu</w:t>
        </w:r>
      </w:hyperlink>
    </w:p>
    <w:p w14:paraId="5245E8DF" w14:textId="77777777" w:rsidR="009E0E11" w:rsidRPr="00021FE2" w:rsidRDefault="009E0E11" w:rsidP="00D01676">
      <w:pPr>
        <w:suppressAutoHyphens/>
        <w:jc w:val="center"/>
        <w:rPr>
          <w:sz w:val="24"/>
          <w:szCs w:val="24"/>
          <w:lang w:val="de-DE"/>
        </w:rPr>
      </w:pPr>
    </w:p>
    <w:p w14:paraId="5F038701" w14:textId="77777777" w:rsidR="004A1E49" w:rsidRDefault="004A1E49" w:rsidP="00D01676">
      <w:pPr>
        <w:suppressAutoHyphens/>
        <w:rPr>
          <w:bCs/>
          <w:sz w:val="28"/>
          <w:szCs w:val="28"/>
        </w:rPr>
      </w:pPr>
      <w:r w:rsidRPr="00021FE2">
        <w:rPr>
          <w:bCs/>
          <w:sz w:val="36"/>
          <w:szCs w:val="36"/>
        </w:rPr>
        <w:t>E</w:t>
      </w:r>
      <w:r w:rsidRPr="00021FE2">
        <w:rPr>
          <w:bCs/>
          <w:sz w:val="28"/>
          <w:szCs w:val="28"/>
        </w:rPr>
        <w:t>DUCATION</w:t>
      </w:r>
    </w:p>
    <w:p w14:paraId="58D4A271" w14:textId="7068AB0E" w:rsidR="00021FE2" w:rsidRPr="00021FE2" w:rsidRDefault="00021FE2" w:rsidP="00D01676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255F22F5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4DCCD291" w14:textId="77777777" w:rsidR="004A1E49" w:rsidRPr="00021FE2" w:rsidRDefault="004A1E49" w:rsidP="00D01676">
      <w:pPr>
        <w:suppressAutoHyphens/>
        <w:rPr>
          <w:sz w:val="22"/>
          <w:szCs w:val="22"/>
        </w:rPr>
      </w:pPr>
      <w:r w:rsidRPr="008F25EF">
        <w:rPr>
          <w:b/>
          <w:sz w:val="22"/>
          <w:szCs w:val="22"/>
        </w:rPr>
        <w:t>Doctor of Philosophy</w:t>
      </w:r>
      <w:r w:rsidRPr="00021FE2">
        <w:rPr>
          <w:sz w:val="22"/>
          <w:szCs w:val="22"/>
        </w:rPr>
        <w:t xml:space="preserve"> (Higher Education)</w:t>
      </w:r>
    </w:p>
    <w:p w14:paraId="45B6DC0B" w14:textId="77777777" w:rsidR="004A1E49" w:rsidRPr="00021FE2" w:rsidRDefault="004A1E49" w:rsidP="00D01676">
      <w:pPr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University of Kentucky at Lexington</w:t>
      </w:r>
      <w:r w:rsidR="001A4B94" w:rsidRPr="00021FE2">
        <w:rPr>
          <w:sz w:val="22"/>
          <w:szCs w:val="22"/>
        </w:rPr>
        <w:t>, 1994</w:t>
      </w:r>
    </w:p>
    <w:p w14:paraId="132463E5" w14:textId="77777777" w:rsidR="004112FD" w:rsidRPr="00021FE2" w:rsidRDefault="004112FD" w:rsidP="00D01676">
      <w:pPr>
        <w:suppressAutoHyphens/>
        <w:ind w:left="720"/>
        <w:rPr>
          <w:sz w:val="22"/>
          <w:szCs w:val="22"/>
        </w:rPr>
      </w:pPr>
    </w:p>
    <w:p w14:paraId="7619101F" w14:textId="77777777" w:rsidR="004A1E49" w:rsidRPr="008F25EF" w:rsidRDefault="004A1E49" w:rsidP="00D01676">
      <w:pPr>
        <w:tabs>
          <w:tab w:val="left" w:pos="-720"/>
        </w:tabs>
        <w:suppressAutoHyphens/>
        <w:rPr>
          <w:b/>
          <w:sz w:val="22"/>
          <w:szCs w:val="22"/>
        </w:rPr>
      </w:pPr>
      <w:r w:rsidRPr="008F25EF">
        <w:rPr>
          <w:b/>
          <w:sz w:val="22"/>
          <w:szCs w:val="22"/>
        </w:rPr>
        <w:t>Ma</w:t>
      </w:r>
      <w:r w:rsidR="00B978BD" w:rsidRPr="008F25EF">
        <w:rPr>
          <w:b/>
          <w:sz w:val="22"/>
          <w:szCs w:val="22"/>
        </w:rPr>
        <w:t>ster of Social Work</w:t>
      </w:r>
    </w:p>
    <w:p w14:paraId="3A8C5D7D" w14:textId="77777777" w:rsidR="004A1E49" w:rsidRPr="00021FE2" w:rsidRDefault="004A1E49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Carver School of Church Social Work, Southern Baptist Theological Seminary, Louisville, Ke</w:t>
      </w:r>
      <w:r w:rsidR="00016014" w:rsidRPr="00021FE2">
        <w:rPr>
          <w:sz w:val="22"/>
          <w:szCs w:val="22"/>
        </w:rPr>
        <w:t>ntucky, 1986, (CSWE accredited)</w:t>
      </w:r>
    </w:p>
    <w:p w14:paraId="35EB515D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1F9D252B" w14:textId="77777777" w:rsidR="004A1E49" w:rsidRPr="00021FE2" w:rsidRDefault="0090040A" w:rsidP="00D01676">
      <w:pPr>
        <w:tabs>
          <w:tab w:val="left" w:pos="-720"/>
        </w:tabs>
        <w:suppressAutoHyphens/>
        <w:rPr>
          <w:sz w:val="22"/>
          <w:szCs w:val="22"/>
        </w:rPr>
      </w:pPr>
      <w:r w:rsidRPr="008F25EF">
        <w:rPr>
          <w:b/>
          <w:sz w:val="22"/>
          <w:szCs w:val="22"/>
        </w:rPr>
        <w:t>Bachelor of Arts</w:t>
      </w:r>
      <w:r w:rsidR="004A1E49" w:rsidRPr="00021FE2">
        <w:rPr>
          <w:sz w:val="22"/>
          <w:szCs w:val="22"/>
        </w:rPr>
        <w:t xml:space="preserve"> (Psychology and English)</w:t>
      </w:r>
    </w:p>
    <w:p w14:paraId="6AA7A7ED" w14:textId="77777777" w:rsidR="004A1E49" w:rsidRPr="00021FE2" w:rsidRDefault="004A1E49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University of Nort</w:t>
      </w:r>
      <w:r w:rsidR="00016014" w:rsidRPr="00021FE2">
        <w:rPr>
          <w:sz w:val="22"/>
          <w:szCs w:val="22"/>
        </w:rPr>
        <w:t>h Carolina at Chapel Hill, 1983</w:t>
      </w:r>
    </w:p>
    <w:p w14:paraId="3CE22FFA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2200DF11" w14:textId="77777777" w:rsidR="008F25EF" w:rsidRDefault="008F25EF" w:rsidP="00D01676">
      <w:pPr>
        <w:tabs>
          <w:tab w:val="left" w:pos="-720"/>
        </w:tabs>
        <w:suppressAutoHyphens/>
        <w:rPr>
          <w:bCs/>
          <w:sz w:val="36"/>
          <w:szCs w:val="36"/>
        </w:rPr>
      </w:pPr>
    </w:p>
    <w:p w14:paraId="4C574D7B" w14:textId="77777777" w:rsidR="004A1E49" w:rsidRDefault="004A1E49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 w:rsidRPr="008F25EF">
        <w:rPr>
          <w:bCs/>
          <w:sz w:val="36"/>
          <w:szCs w:val="36"/>
        </w:rPr>
        <w:t>P</w:t>
      </w:r>
      <w:r w:rsidRPr="008F25EF">
        <w:rPr>
          <w:bCs/>
          <w:sz w:val="28"/>
          <w:szCs w:val="28"/>
        </w:rPr>
        <w:t xml:space="preserve">ROFESSIONAL </w:t>
      </w:r>
      <w:r w:rsidRPr="008F25EF">
        <w:rPr>
          <w:bCs/>
          <w:sz w:val="36"/>
          <w:szCs w:val="36"/>
        </w:rPr>
        <w:t>E</w:t>
      </w:r>
      <w:r w:rsidRPr="008F25EF">
        <w:rPr>
          <w:bCs/>
          <w:sz w:val="28"/>
          <w:szCs w:val="28"/>
        </w:rPr>
        <w:t>XPERIENCE</w:t>
      </w:r>
    </w:p>
    <w:p w14:paraId="2EC00B1B" w14:textId="1876D61D" w:rsidR="008F25EF" w:rsidRPr="008F25EF" w:rsidRDefault="008F25EF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4C444259" w14:textId="77777777" w:rsidR="003A2EA1" w:rsidRPr="00021FE2" w:rsidRDefault="003A2EA1" w:rsidP="00D01676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71B221ED" w14:textId="77777777" w:rsidR="004A1E49" w:rsidRPr="00021FE2" w:rsidRDefault="002152F4" w:rsidP="00D01676">
      <w:pPr>
        <w:tabs>
          <w:tab w:val="left" w:pos="-720"/>
        </w:tabs>
        <w:suppressAutoHyphens/>
        <w:rPr>
          <w:bCs/>
          <w:i/>
          <w:sz w:val="22"/>
          <w:szCs w:val="22"/>
          <w:u w:val="single"/>
        </w:rPr>
      </w:pPr>
      <w:r w:rsidRPr="00021FE2">
        <w:rPr>
          <w:bCs/>
          <w:i/>
          <w:sz w:val="22"/>
          <w:szCs w:val="22"/>
          <w:u w:val="single"/>
        </w:rPr>
        <w:t>Faculty positions</w:t>
      </w:r>
      <w:r w:rsidR="004A1E49" w:rsidRPr="00021FE2">
        <w:rPr>
          <w:bCs/>
          <w:i/>
          <w:sz w:val="22"/>
          <w:szCs w:val="22"/>
          <w:u w:val="single"/>
        </w:rPr>
        <w:t>:</w:t>
      </w:r>
    </w:p>
    <w:p w14:paraId="59CC79E1" w14:textId="77777777" w:rsidR="00A42620" w:rsidRPr="00021FE2" w:rsidRDefault="00A42620" w:rsidP="00D01676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1E821651" w14:textId="28DB1633" w:rsidR="00976BB4" w:rsidRPr="00021FE2" w:rsidRDefault="00A1748F" w:rsidP="00976BB4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Professor</w:t>
      </w:r>
      <w:r w:rsidR="00E018C1">
        <w:rPr>
          <w:sz w:val="22"/>
          <w:szCs w:val="22"/>
        </w:rPr>
        <w:t xml:space="preserve"> of </w:t>
      </w:r>
      <w:r w:rsidR="00CD2E03">
        <w:rPr>
          <w:sz w:val="22"/>
          <w:szCs w:val="22"/>
        </w:rPr>
        <w:t xml:space="preserve">Social Work, </w:t>
      </w:r>
      <w:r w:rsidR="00976BB4">
        <w:rPr>
          <w:sz w:val="22"/>
          <w:szCs w:val="22"/>
        </w:rPr>
        <w:t xml:space="preserve">Garland School of Social Work; </w:t>
      </w:r>
      <w:r w:rsidR="003A2EA1" w:rsidRPr="00021FE2">
        <w:rPr>
          <w:sz w:val="22"/>
          <w:szCs w:val="22"/>
        </w:rPr>
        <w:t>Baylor University,</w:t>
      </w:r>
      <w:r w:rsidR="004A1E49" w:rsidRPr="00021FE2">
        <w:rPr>
          <w:sz w:val="22"/>
          <w:szCs w:val="22"/>
        </w:rPr>
        <w:t xml:space="preserve"> Waco</w:t>
      </w:r>
      <w:r w:rsidR="003A2EA1" w:rsidRPr="00021FE2">
        <w:rPr>
          <w:sz w:val="22"/>
          <w:szCs w:val="22"/>
        </w:rPr>
        <w:t>,</w:t>
      </w:r>
      <w:r w:rsidR="004A1E49" w:rsidRPr="00021FE2">
        <w:rPr>
          <w:sz w:val="22"/>
          <w:szCs w:val="22"/>
        </w:rPr>
        <w:t xml:space="preserve"> Texas</w:t>
      </w:r>
      <w:r w:rsidR="00DA7A5B" w:rsidRPr="00021FE2">
        <w:rPr>
          <w:sz w:val="22"/>
          <w:szCs w:val="22"/>
        </w:rPr>
        <w:t xml:space="preserve"> </w:t>
      </w:r>
    </w:p>
    <w:p w14:paraId="2713F828" w14:textId="54979DE7" w:rsidR="00E24E80" w:rsidRPr="00021FE2" w:rsidRDefault="00B24BE7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ab/>
      </w:r>
      <w:r w:rsidR="00DA7A5B" w:rsidRPr="00021FE2">
        <w:rPr>
          <w:sz w:val="22"/>
          <w:szCs w:val="22"/>
        </w:rPr>
        <w:t>(</w:t>
      </w:r>
      <w:r w:rsidR="00CD2E03">
        <w:rPr>
          <w:sz w:val="22"/>
          <w:szCs w:val="22"/>
        </w:rPr>
        <w:t>1999-2008 and 2019</w:t>
      </w:r>
      <w:r w:rsidR="00DA7A5B" w:rsidRPr="00021FE2">
        <w:rPr>
          <w:sz w:val="22"/>
          <w:szCs w:val="22"/>
        </w:rPr>
        <w:t>-</w:t>
      </w:r>
      <w:r w:rsidR="004A1E49" w:rsidRPr="00021FE2">
        <w:rPr>
          <w:sz w:val="22"/>
          <w:szCs w:val="22"/>
        </w:rPr>
        <w:t>Present</w:t>
      </w:r>
      <w:r w:rsidR="00016014" w:rsidRPr="00021FE2">
        <w:rPr>
          <w:sz w:val="22"/>
          <w:szCs w:val="22"/>
        </w:rPr>
        <w:t>)</w:t>
      </w:r>
    </w:p>
    <w:p w14:paraId="1E6E558E" w14:textId="24FF0419" w:rsidR="004A1E49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664D0341" w14:textId="39AB1607" w:rsidR="00CD2E03" w:rsidRDefault="00CD2E03" w:rsidP="00D01676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Professor of Higher Education, School of Education, Baylor University, Waco, Texas, (2008-2018).</w:t>
      </w:r>
    </w:p>
    <w:p w14:paraId="7378DA7D" w14:textId="77777777" w:rsidR="00CD2E03" w:rsidRPr="00021FE2" w:rsidRDefault="00CD2E03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09D4E97A" w14:textId="77777777" w:rsidR="004A1E49" w:rsidRPr="00021FE2" w:rsidRDefault="004A1E49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Assistant Professor, School of Social Work, Stephen F. Austin State University, Nacogdoc</w:t>
      </w:r>
      <w:r w:rsidR="00016014" w:rsidRPr="00021FE2">
        <w:rPr>
          <w:sz w:val="22"/>
          <w:szCs w:val="22"/>
        </w:rPr>
        <w:t>hes, Texas (July 1996-Dec 1998)</w:t>
      </w:r>
    </w:p>
    <w:p w14:paraId="480DAC56" w14:textId="77777777" w:rsidR="004A1E49" w:rsidRPr="00021FE2" w:rsidRDefault="004A1E49" w:rsidP="00D01676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4F992FDD" w14:textId="7F662EBD" w:rsidR="004A1E49" w:rsidRPr="00021FE2" w:rsidRDefault="004A1E49" w:rsidP="00016014">
      <w:pPr>
        <w:tabs>
          <w:tab w:val="left" w:pos="-720"/>
        </w:tabs>
        <w:suppressAutoHyphens/>
        <w:ind w:left="720" w:hanging="720"/>
        <w:rPr>
          <w:b/>
          <w:bCs/>
        </w:rPr>
      </w:pPr>
      <w:r w:rsidRPr="00021FE2">
        <w:rPr>
          <w:sz w:val="22"/>
          <w:szCs w:val="22"/>
        </w:rPr>
        <w:t>Assistant Professor</w:t>
      </w:r>
      <w:r w:rsidR="00C27AE6">
        <w:rPr>
          <w:sz w:val="22"/>
          <w:szCs w:val="22"/>
        </w:rPr>
        <w:t xml:space="preserve"> </w:t>
      </w:r>
      <w:r w:rsidR="00A42620" w:rsidRPr="00021FE2">
        <w:rPr>
          <w:sz w:val="22"/>
          <w:szCs w:val="22"/>
        </w:rPr>
        <w:t>of Sociology</w:t>
      </w:r>
      <w:r w:rsidR="00A92F4A" w:rsidRPr="00021FE2">
        <w:rPr>
          <w:sz w:val="22"/>
          <w:szCs w:val="22"/>
        </w:rPr>
        <w:t xml:space="preserve">, </w:t>
      </w:r>
      <w:r w:rsidRPr="00021FE2">
        <w:rPr>
          <w:sz w:val="22"/>
          <w:szCs w:val="22"/>
        </w:rPr>
        <w:t>Palm Beach Atlantic College, West Palm Beach, Florida (1993</w:t>
      </w:r>
      <w:r w:rsidR="00DA7A5B" w:rsidRPr="00021FE2">
        <w:rPr>
          <w:sz w:val="22"/>
          <w:szCs w:val="22"/>
        </w:rPr>
        <w:t>-</w:t>
      </w:r>
      <w:r w:rsidRPr="00021FE2">
        <w:rPr>
          <w:sz w:val="22"/>
          <w:szCs w:val="22"/>
        </w:rPr>
        <w:t>1996)</w:t>
      </w:r>
    </w:p>
    <w:p w14:paraId="42CE1C35" w14:textId="77777777" w:rsidR="00016014" w:rsidRPr="00021FE2" w:rsidRDefault="00016014" w:rsidP="00016014">
      <w:pPr>
        <w:tabs>
          <w:tab w:val="left" w:pos="-720"/>
        </w:tabs>
        <w:suppressAutoHyphens/>
        <w:ind w:left="720" w:hanging="720"/>
        <w:rPr>
          <w:b/>
          <w:bCs/>
        </w:rPr>
      </w:pPr>
    </w:p>
    <w:p w14:paraId="781CFECF" w14:textId="77777777" w:rsidR="004A1E49" w:rsidRPr="00021FE2" w:rsidRDefault="004A1E49" w:rsidP="00D01676">
      <w:pPr>
        <w:tabs>
          <w:tab w:val="left" w:pos="-720"/>
        </w:tabs>
        <w:suppressAutoHyphens/>
        <w:rPr>
          <w:bCs/>
          <w:i/>
          <w:sz w:val="22"/>
          <w:szCs w:val="22"/>
          <w:u w:val="single"/>
        </w:rPr>
      </w:pPr>
      <w:r w:rsidRPr="00021FE2">
        <w:rPr>
          <w:bCs/>
          <w:i/>
          <w:sz w:val="22"/>
          <w:szCs w:val="22"/>
          <w:u w:val="single"/>
        </w:rPr>
        <w:t>Administrati</w:t>
      </w:r>
      <w:r w:rsidR="00A75EFB" w:rsidRPr="00021FE2">
        <w:rPr>
          <w:bCs/>
          <w:i/>
          <w:sz w:val="22"/>
          <w:szCs w:val="22"/>
          <w:u w:val="single"/>
        </w:rPr>
        <w:t>on</w:t>
      </w:r>
      <w:r w:rsidR="00A42620" w:rsidRPr="00021FE2">
        <w:rPr>
          <w:bCs/>
          <w:i/>
          <w:sz w:val="22"/>
          <w:szCs w:val="22"/>
          <w:u w:val="single"/>
        </w:rPr>
        <w:t xml:space="preserve"> in Higher Education</w:t>
      </w:r>
      <w:r w:rsidRPr="00021FE2">
        <w:rPr>
          <w:bCs/>
          <w:i/>
          <w:sz w:val="22"/>
          <w:szCs w:val="22"/>
          <w:u w:val="single"/>
        </w:rPr>
        <w:t>:</w:t>
      </w:r>
    </w:p>
    <w:p w14:paraId="0B683813" w14:textId="77777777" w:rsidR="00A42620" w:rsidRPr="00021FE2" w:rsidRDefault="00A42620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383BE188" w14:textId="7E62E657" w:rsidR="00A42620" w:rsidRDefault="00A42620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Associate Dean</w:t>
      </w:r>
      <w:r w:rsidR="00A75EFB" w:rsidRPr="00021FE2">
        <w:rPr>
          <w:sz w:val="22"/>
          <w:szCs w:val="22"/>
        </w:rPr>
        <w:t xml:space="preserve"> of Graduate Studies and Professional Development</w:t>
      </w:r>
      <w:r w:rsidRPr="00021FE2">
        <w:rPr>
          <w:sz w:val="22"/>
          <w:szCs w:val="22"/>
        </w:rPr>
        <w:t>, The Graduate School, Baylor University</w:t>
      </w:r>
      <w:r w:rsidR="00A75EFB" w:rsidRPr="00021FE2">
        <w:rPr>
          <w:sz w:val="22"/>
          <w:szCs w:val="22"/>
        </w:rPr>
        <w:t>, Waco</w:t>
      </w:r>
      <w:r w:rsidR="00795751" w:rsidRPr="00021FE2">
        <w:rPr>
          <w:sz w:val="22"/>
          <w:szCs w:val="22"/>
        </w:rPr>
        <w:t>,</w:t>
      </w:r>
      <w:r w:rsidR="00D8232A" w:rsidRPr="00021FE2">
        <w:rPr>
          <w:sz w:val="22"/>
          <w:szCs w:val="22"/>
        </w:rPr>
        <w:t xml:space="preserve"> </w:t>
      </w:r>
      <w:r w:rsidR="00A75EFB" w:rsidRPr="00021FE2">
        <w:rPr>
          <w:sz w:val="22"/>
          <w:szCs w:val="22"/>
        </w:rPr>
        <w:t>T</w:t>
      </w:r>
      <w:r w:rsidR="003A2EA1" w:rsidRPr="00021FE2">
        <w:rPr>
          <w:sz w:val="22"/>
          <w:szCs w:val="22"/>
        </w:rPr>
        <w:t>exas (2004</w:t>
      </w:r>
      <w:r w:rsidR="004112FD" w:rsidRPr="00021FE2">
        <w:rPr>
          <w:sz w:val="22"/>
          <w:szCs w:val="22"/>
        </w:rPr>
        <w:t>-</w:t>
      </w:r>
      <w:r w:rsidR="00DE2FAC">
        <w:rPr>
          <w:sz w:val="22"/>
          <w:szCs w:val="22"/>
        </w:rPr>
        <w:t>2018</w:t>
      </w:r>
      <w:r w:rsidR="00016014" w:rsidRPr="00021FE2">
        <w:rPr>
          <w:sz w:val="22"/>
          <w:szCs w:val="22"/>
        </w:rPr>
        <w:t>)</w:t>
      </w:r>
    </w:p>
    <w:p w14:paraId="365B3684" w14:textId="77777777" w:rsidR="00CD2E03" w:rsidRDefault="00CD2E03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332B9E67" w14:textId="0CC578BD" w:rsidR="00CD2E03" w:rsidRPr="00021FE2" w:rsidRDefault="00CD2E03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>
        <w:rPr>
          <w:sz w:val="22"/>
          <w:szCs w:val="22"/>
        </w:rPr>
        <w:t>Co-Director, Baylor in Oxford study abroad program, Baylor University, Waco, Texas (2012-Present)</w:t>
      </w:r>
    </w:p>
    <w:p w14:paraId="34260AFA" w14:textId="77777777" w:rsidR="009340E8" w:rsidRPr="00021FE2" w:rsidRDefault="009340E8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327FD5BD" w14:textId="61795265" w:rsidR="009340E8" w:rsidRPr="00021FE2" w:rsidRDefault="009340E8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Coordinator, Leadership Studies Minor, Department of Education</w:t>
      </w:r>
      <w:r w:rsidR="00C27AE6">
        <w:rPr>
          <w:sz w:val="22"/>
          <w:szCs w:val="22"/>
        </w:rPr>
        <w:t>al Administration, (2013-2015</w:t>
      </w:r>
      <w:r w:rsidRPr="00021FE2">
        <w:rPr>
          <w:sz w:val="22"/>
          <w:szCs w:val="22"/>
        </w:rPr>
        <w:t>)</w:t>
      </w:r>
    </w:p>
    <w:p w14:paraId="6C47F3D2" w14:textId="77777777" w:rsidR="003B29E0" w:rsidRPr="00021FE2" w:rsidRDefault="003B29E0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1F61C231" w14:textId="77777777" w:rsidR="004A1E49" w:rsidRPr="00021FE2" w:rsidRDefault="00CD3571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lastRenderedPageBreak/>
        <w:t xml:space="preserve">Associate Director, </w:t>
      </w:r>
      <w:r w:rsidR="004A1E49" w:rsidRPr="00021FE2">
        <w:rPr>
          <w:sz w:val="22"/>
          <w:szCs w:val="22"/>
        </w:rPr>
        <w:t>Center for F</w:t>
      </w:r>
      <w:r w:rsidR="00B978BD" w:rsidRPr="00021FE2">
        <w:rPr>
          <w:sz w:val="22"/>
          <w:szCs w:val="22"/>
        </w:rPr>
        <w:t>amily and Community Ministries,</w:t>
      </w:r>
      <w:r w:rsidRPr="00021FE2">
        <w:rPr>
          <w:sz w:val="22"/>
          <w:szCs w:val="22"/>
        </w:rPr>
        <w:t xml:space="preserve"> Baylor School of Social Work</w:t>
      </w:r>
      <w:r w:rsidR="00DA7A5B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</w:t>
      </w:r>
      <w:r w:rsidR="004A1E49" w:rsidRPr="00021FE2">
        <w:rPr>
          <w:sz w:val="22"/>
          <w:szCs w:val="22"/>
        </w:rPr>
        <w:t>Waco, Texas</w:t>
      </w:r>
      <w:r w:rsidRPr="00021FE2">
        <w:rPr>
          <w:sz w:val="22"/>
          <w:szCs w:val="22"/>
        </w:rPr>
        <w:t>, (Jan 1999-July 2002</w:t>
      </w:r>
      <w:r w:rsidR="00016014" w:rsidRPr="00021FE2">
        <w:rPr>
          <w:sz w:val="22"/>
          <w:szCs w:val="22"/>
        </w:rPr>
        <w:t>)</w:t>
      </w:r>
    </w:p>
    <w:p w14:paraId="046391DE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7ADFB0BC" w14:textId="77777777" w:rsidR="004A1E49" w:rsidRPr="00021FE2" w:rsidRDefault="004A1E49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Director of “</w:t>
      </w:r>
      <w:proofErr w:type="spellStart"/>
      <w:r w:rsidRPr="00021FE2">
        <w:rPr>
          <w:sz w:val="22"/>
          <w:szCs w:val="22"/>
        </w:rPr>
        <w:t>Workship</w:t>
      </w:r>
      <w:proofErr w:type="spellEnd"/>
      <w:r w:rsidRPr="00021FE2">
        <w:rPr>
          <w:sz w:val="22"/>
          <w:szCs w:val="22"/>
        </w:rPr>
        <w:t>” Service-Learning Program, Palm Beach Atlantic College, West Palm Beach, Florida (</w:t>
      </w:r>
      <w:r w:rsidR="001A4B94" w:rsidRPr="00021FE2">
        <w:rPr>
          <w:sz w:val="22"/>
          <w:szCs w:val="22"/>
        </w:rPr>
        <w:t>1</w:t>
      </w:r>
      <w:r w:rsidR="00DA7A5B" w:rsidRPr="00021FE2">
        <w:rPr>
          <w:sz w:val="22"/>
          <w:szCs w:val="22"/>
        </w:rPr>
        <w:t>993-</w:t>
      </w:r>
      <w:r w:rsidR="00016014" w:rsidRPr="00021FE2">
        <w:rPr>
          <w:sz w:val="22"/>
          <w:szCs w:val="22"/>
        </w:rPr>
        <w:t>1996)</w:t>
      </w:r>
    </w:p>
    <w:p w14:paraId="728C1A40" w14:textId="77777777" w:rsidR="004112FD" w:rsidRPr="00021FE2" w:rsidRDefault="004112FD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03D7F021" w14:textId="77777777" w:rsidR="004112FD" w:rsidRPr="00021FE2" w:rsidRDefault="004112FD" w:rsidP="0040467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Associate Director, Rural Social Work Project, Carver School of Church Social Work, Southern</w:t>
      </w:r>
      <w:r w:rsidR="00B978BD" w:rsidRPr="00021FE2">
        <w:rPr>
          <w:sz w:val="22"/>
          <w:szCs w:val="22"/>
        </w:rPr>
        <w:t xml:space="preserve"> Baptist Theological Seminary, </w:t>
      </w:r>
      <w:r w:rsidRPr="00021FE2">
        <w:rPr>
          <w:sz w:val="22"/>
          <w:szCs w:val="22"/>
        </w:rPr>
        <w:t>Louisville, K</w:t>
      </w:r>
      <w:r w:rsidR="003A2EA1" w:rsidRPr="00021FE2">
        <w:rPr>
          <w:sz w:val="22"/>
          <w:szCs w:val="22"/>
        </w:rPr>
        <w:t>entucky</w:t>
      </w:r>
      <w:r w:rsidRPr="00021FE2">
        <w:rPr>
          <w:sz w:val="22"/>
          <w:szCs w:val="22"/>
        </w:rPr>
        <w:t xml:space="preserve"> (1990-1992)</w:t>
      </w:r>
    </w:p>
    <w:p w14:paraId="0E23E49A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01A587D6" w14:textId="77777777" w:rsidR="008F25EF" w:rsidRDefault="008F25EF" w:rsidP="008F25EF">
      <w:pPr>
        <w:widowControl w:val="0"/>
        <w:tabs>
          <w:tab w:val="left" w:pos="-720"/>
        </w:tabs>
        <w:suppressAutoHyphens/>
        <w:rPr>
          <w:b/>
          <w:bCs/>
          <w:caps/>
          <w:sz w:val="22"/>
          <w:szCs w:val="22"/>
        </w:rPr>
      </w:pPr>
    </w:p>
    <w:p w14:paraId="2EC3E9FE" w14:textId="77777777" w:rsidR="008F25EF" w:rsidRDefault="008F25EF" w:rsidP="008F25EF">
      <w:pPr>
        <w:widowControl w:val="0"/>
        <w:tabs>
          <w:tab w:val="left" w:pos="-720"/>
        </w:tabs>
        <w:suppressAutoHyphens/>
        <w:rPr>
          <w:bCs/>
          <w:caps/>
          <w:sz w:val="36"/>
          <w:szCs w:val="36"/>
        </w:rPr>
      </w:pPr>
    </w:p>
    <w:p w14:paraId="1205ADC8" w14:textId="75BD7E5C" w:rsidR="004A1E49" w:rsidRDefault="004A1E49" w:rsidP="008F25EF">
      <w:pPr>
        <w:widowControl w:val="0"/>
        <w:tabs>
          <w:tab w:val="left" w:pos="-720"/>
        </w:tabs>
        <w:suppressAutoHyphens/>
        <w:rPr>
          <w:bCs/>
          <w:caps/>
          <w:sz w:val="28"/>
          <w:szCs w:val="28"/>
        </w:rPr>
      </w:pPr>
      <w:r w:rsidRPr="008F25EF">
        <w:rPr>
          <w:bCs/>
          <w:caps/>
          <w:sz w:val="36"/>
          <w:szCs w:val="36"/>
        </w:rPr>
        <w:t>S</w:t>
      </w:r>
      <w:r w:rsidRPr="008F25EF">
        <w:rPr>
          <w:bCs/>
          <w:caps/>
          <w:sz w:val="28"/>
          <w:szCs w:val="28"/>
        </w:rPr>
        <w:t xml:space="preserve">cholarly </w:t>
      </w:r>
      <w:r w:rsidRPr="008F25EF">
        <w:rPr>
          <w:bCs/>
          <w:caps/>
          <w:sz w:val="36"/>
          <w:szCs w:val="36"/>
        </w:rPr>
        <w:t>P</w:t>
      </w:r>
      <w:r w:rsidRPr="008F25EF">
        <w:rPr>
          <w:bCs/>
          <w:caps/>
          <w:sz w:val="28"/>
          <w:szCs w:val="28"/>
        </w:rPr>
        <w:t>roductivity</w:t>
      </w:r>
    </w:p>
    <w:p w14:paraId="4658CC52" w14:textId="57A34CBE" w:rsidR="008F25EF" w:rsidRPr="008F25EF" w:rsidRDefault="008F25EF" w:rsidP="008F25EF">
      <w:pPr>
        <w:widowControl w:val="0"/>
        <w:tabs>
          <w:tab w:val="left" w:pos="-720"/>
        </w:tabs>
        <w:suppressAutoHyphens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__________________________________________________________________</w:t>
      </w:r>
    </w:p>
    <w:p w14:paraId="7EE89038" w14:textId="77777777" w:rsidR="00EA32C9" w:rsidRPr="00021FE2" w:rsidRDefault="00EA32C9" w:rsidP="00D01676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3AF1A7E2" w14:textId="77777777" w:rsidR="0093307F" w:rsidRPr="00021FE2" w:rsidRDefault="00DA6C45" w:rsidP="0093307F">
      <w:pPr>
        <w:tabs>
          <w:tab w:val="left" w:pos="-720"/>
        </w:tabs>
        <w:suppressAutoHyphens/>
        <w:rPr>
          <w:i/>
          <w:iCs/>
          <w:sz w:val="22"/>
          <w:szCs w:val="22"/>
          <w:u w:val="single"/>
        </w:rPr>
      </w:pPr>
      <w:bookmarkStart w:id="0" w:name="_GoBack"/>
      <w:r w:rsidRPr="00021FE2">
        <w:rPr>
          <w:i/>
          <w:iCs/>
          <w:sz w:val="22"/>
          <w:szCs w:val="22"/>
          <w:u w:val="single"/>
        </w:rPr>
        <w:t>Books</w:t>
      </w:r>
      <w:r w:rsidR="000C012C" w:rsidRPr="00021FE2">
        <w:rPr>
          <w:i/>
          <w:iCs/>
          <w:sz w:val="22"/>
          <w:szCs w:val="22"/>
          <w:u w:val="single"/>
        </w:rPr>
        <w:t>:</w:t>
      </w:r>
    </w:p>
    <w:p w14:paraId="63C26689" w14:textId="77777777" w:rsidR="00811E23" w:rsidRDefault="00811E23" w:rsidP="006E780A">
      <w:pPr>
        <w:tabs>
          <w:tab w:val="left" w:pos="-720"/>
        </w:tabs>
        <w:suppressAutoHyphens/>
        <w:ind w:left="720" w:hanging="720"/>
        <w:rPr>
          <w:i/>
          <w:iCs/>
          <w:sz w:val="22"/>
          <w:szCs w:val="22"/>
          <w:u w:val="single"/>
        </w:rPr>
      </w:pPr>
    </w:p>
    <w:p w14:paraId="128D6F80" w14:textId="479D8C57" w:rsidR="007C007D" w:rsidRPr="00021FE2" w:rsidRDefault="007C007D" w:rsidP="007C007D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iCs/>
          <w:sz w:val="22"/>
          <w:szCs w:val="22"/>
        </w:rPr>
        <w:t>Scales, T.L. and Kelly, M. eds. (</w:t>
      </w:r>
      <w:r>
        <w:rPr>
          <w:iCs/>
          <w:sz w:val="22"/>
          <w:szCs w:val="22"/>
        </w:rPr>
        <w:t>2020</w:t>
      </w:r>
      <w:r w:rsidRPr="00021FE2">
        <w:rPr>
          <w:iCs/>
          <w:sz w:val="22"/>
          <w:szCs w:val="22"/>
        </w:rPr>
        <w:t>).</w:t>
      </w:r>
      <w:r w:rsidRPr="00021FE2">
        <w:rPr>
          <w:i/>
          <w:iCs/>
          <w:sz w:val="22"/>
          <w:szCs w:val="22"/>
        </w:rPr>
        <w:t xml:space="preserve"> Christianity and social work: Readings on the Integration of Christian Faith and Social Work Practice</w:t>
      </w:r>
      <w:r w:rsidRPr="00021FE2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Pr="007C00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ed</w:t>
      </w:r>
      <w:r>
        <w:rPr>
          <w:sz w:val="22"/>
          <w:szCs w:val="22"/>
        </w:rPr>
        <w:t>ition</w:t>
      </w:r>
      <w:r w:rsidRPr="00021F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1FE2">
        <w:rPr>
          <w:bCs/>
          <w:sz w:val="22"/>
          <w:szCs w:val="22"/>
        </w:rPr>
        <w:t>New York,</w:t>
      </w:r>
      <w:r w:rsidRPr="00021FE2">
        <w:rPr>
          <w:sz w:val="22"/>
          <w:szCs w:val="22"/>
        </w:rPr>
        <w:t xml:space="preserve"> North American </w:t>
      </w:r>
      <w:r w:rsidR="00F20352">
        <w:rPr>
          <w:sz w:val="22"/>
          <w:szCs w:val="22"/>
        </w:rPr>
        <w:t xml:space="preserve">Association of </w:t>
      </w:r>
      <w:r w:rsidRPr="00021FE2">
        <w:rPr>
          <w:sz w:val="22"/>
          <w:szCs w:val="22"/>
        </w:rPr>
        <w:t xml:space="preserve">Christians in Social Work. </w:t>
      </w:r>
    </w:p>
    <w:bookmarkEnd w:id="0"/>
    <w:p w14:paraId="7069B7E6" w14:textId="77777777" w:rsidR="00E010A0" w:rsidRDefault="00E010A0" w:rsidP="00E010A0">
      <w:pPr>
        <w:tabs>
          <w:tab w:val="left" w:pos="-720"/>
        </w:tabs>
        <w:suppressAutoHyphens/>
        <w:ind w:left="720" w:hanging="720"/>
        <w:rPr>
          <w:i/>
          <w:sz w:val="22"/>
          <w:szCs w:val="22"/>
          <w:u w:val="single"/>
        </w:rPr>
      </w:pPr>
    </w:p>
    <w:p w14:paraId="22C0EAF7" w14:textId="6F48D46A" w:rsidR="00E010A0" w:rsidRDefault="00E010A0" w:rsidP="00E010A0">
      <w:pPr>
        <w:tabs>
          <w:tab w:val="left" w:pos="-720"/>
        </w:tabs>
        <w:suppressAutoHyphens/>
        <w:ind w:left="720" w:hanging="720"/>
        <w:rPr>
          <w:sz w:val="24"/>
          <w:szCs w:val="24"/>
        </w:rPr>
      </w:pPr>
      <w:r w:rsidRPr="008C46FA">
        <w:rPr>
          <w:sz w:val="22"/>
          <w:szCs w:val="22"/>
        </w:rPr>
        <w:t>Scales, T.L. and Maxwell, M.</w:t>
      </w:r>
      <w:r w:rsidRPr="00070D0E">
        <w:rPr>
          <w:sz w:val="22"/>
          <w:szCs w:val="22"/>
        </w:rPr>
        <w:t xml:space="preserve"> </w:t>
      </w:r>
      <w:r w:rsidR="008E4F81">
        <w:rPr>
          <w:sz w:val="22"/>
          <w:szCs w:val="22"/>
        </w:rPr>
        <w:t>(2019</w:t>
      </w:r>
      <w:r>
        <w:rPr>
          <w:sz w:val="22"/>
          <w:szCs w:val="22"/>
        </w:rPr>
        <w:t xml:space="preserve">). </w:t>
      </w:r>
      <w:r w:rsidRPr="00E010A0">
        <w:rPr>
          <w:i/>
          <w:sz w:val="24"/>
          <w:szCs w:val="24"/>
        </w:rPr>
        <w:t>“Doing the Word’: Southern Baptists’ Carver School of Church Social Work and its Predecessors, 1907-1997.</w:t>
      </w:r>
      <w:r>
        <w:rPr>
          <w:sz w:val="24"/>
          <w:szCs w:val="24"/>
        </w:rPr>
        <w:t xml:space="preserve"> Knoxville, TN, University of Tennessee Press. </w:t>
      </w:r>
    </w:p>
    <w:p w14:paraId="5E02DBAC" w14:textId="77777777" w:rsidR="00E010A0" w:rsidRPr="00070D0E" w:rsidRDefault="00E010A0" w:rsidP="00E010A0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037A5872" w14:textId="6372C95C" w:rsidR="00070D0E" w:rsidRPr="0039428C" w:rsidRDefault="00070D0E" w:rsidP="006E780A">
      <w:pPr>
        <w:ind w:left="720" w:hanging="720"/>
        <w:rPr>
          <w:i/>
          <w:sz w:val="22"/>
          <w:szCs w:val="22"/>
        </w:rPr>
      </w:pPr>
      <w:r w:rsidRPr="0039428C">
        <w:rPr>
          <w:iCs/>
          <w:sz w:val="22"/>
          <w:szCs w:val="22"/>
        </w:rPr>
        <w:t>Scales, T.L. and Howell, J.A. eds. (201</w:t>
      </w:r>
      <w:r w:rsidR="00B54F60">
        <w:rPr>
          <w:iCs/>
          <w:sz w:val="22"/>
          <w:szCs w:val="22"/>
        </w:rPr>
        <w:t>8</w:t>
      </w:r>
      <w:r w:rsidRPr="0039428C">
        <w:rPr>
          <w:iCs/>
          <w:sz w:val="22"/>
          <w:szCs w:val="22"/>
        </w:rPr>
        <w:t>).</w:t>
      </w:r>
      <w:r w:rsidR="006A7A93">
        <w:rPr>
          <w:iCs/>
          <w:sz w:val="22"/>
          <w:szCs w:val="22"/>
        </w:rPr>
        <w:t xml:space="preserve"> </w:t>
      </w:r>
      <w:r w:rsidR="006A7A93" w:rsidRPr="00FB50FB">
        <w:rPr>
          <w:i/>
          <w:iCs/>
          <w:sz w:val="22"/>
          <w:szCs w:val="22"/>
        </w:rPr>
        <w:t>Christian Faith and University Life</w:t>
      </w:r>
      <w:r w:rsidR="006A7A93">
        <w:rPr>
          <w:iCs/>
          <w:sz w:val="22"/>
          <w:szCs w:val="22"/>
        </w:rPr>
        <w:t xml:space="preserve">: </w:t>
      </w:r>
      <w:r w:rsidRPr="0039428C">
        <w:rPr>
          <w:i/>
          <w:iCs/>
          <w:sz w:val="22"/>
          <w:szCs w:val="22"/>
        </w:rPr>
        <w:t xml:space="preserve"> </w:t>
      </w:r>
      <w:r w:rsidR="0039428C" w:rsidRPr="0039428C">
        <w:rPr>
          <w:i/>
          <w:sz w:val="22"/>
          <w:szCs w:val="22"/>
        </w:rPr>
        <w:t xml:space="preserve">Stewards of the Academy:. </w:t>
      </w:r>
      <w:r w:rsidRPr="0039428C">
        <w:rPr>
          <w:iCs/>
          <w:sz w:val="22"/>
          <w:szCs w:val="22"/>
        </w:rPr>
        <w:t xml:space="preserve">New York: Palgrave. </w:t>
      </w:r>
    </w:p>
    <w:p w14:paraId="749E6E29" w14:textId="77777777" w:rsidR="00811E23" w:rsidRPr="00021FE2" w:rsidRDefault="00811E23" w:rsidP="0093307F">
      <w:pPr>
        <w:tabs>
          <w:tab w:val="left" w:pos="-720"/>
        </w:tabs>
        <w:suppressAutoHyphens/>
        <w:rPr>
          <w:i/>
          <w:iCs/>
          <w:sz w:val="22"/>
          <w:szCs w:val="22"/>
          <w:u w:val="single"/>
        </w:rPr>
      </w:pPr>
    </w:p>
    <w:p w14:paraId="7CF515A0" w14:textId="178EBAE4" w:rsidR="00335E83" w:rsidRDefault="00DA7A5B" w:rsidP="00DA5D47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</w:t>
      </w:r>
      <w:r w:rsidR="00335E83" w:rsidRPr="00021FE2">
        <w:rPr>
          <w:sz w:val="22"/>
          <w:szCs w:val="22"/>
        </w:rPr>
        <w:t>L.</w:t>
      </w:r>
      <w:r w:rsidR="00394AD3" w:rsidRPr="00021FE2">
        <w:rPr>
          <w:sz w:val="22"/>
          <w:szCs w:val="22"/>
        </w:rPr>
        <w:t xml:space="preserve">, </w:t>
      </w:r>
      <w:r w:rsidR="00034190" w:rsidRPr="00021FE2">
        <w:rPr>
          <w:sz w:val="22"/>
          <w:szCs w:val="22"/>
        </w:rPr>
        <w:t>Singletary, J.</w:t>
      </w:r>
      <w:r w:rsidR="00394AD3" w:rsidRPr="00021FE2">
        <w:rPr>
          <w:sz w:val="22"/>
          <w:szCs w:val="22"/>
        </w:rPr>
        <w:t xml:space="preserve">, &amp; Cooper, H.S. </w:t>
      </w:r>
      <w:r w:rsidR="009979BC" w:rsidRPr="00021FE2">
        <w:rPr>
          <w:sz w:val="22"/>
          <w:szCs w:val="22"/>
        </w:rPr>
        <w:t>(</w:t>
      </w:r>
      <w:r w:rsidR="00F70C8F">
        <w:rPr>
          <w:sz w:val="22"/>
          <w:szCs w:val="22"/>
        </w:rPr>
        <w:t>2016 and 2011</w:t>
      </w:r>
      <w:r w:rsidR="00335E83" w:rsidRPr="00021FE2">
        <w:rPr>
          <w:sz w:val="22"/>
          <w:szCs w:val="22"/>
        </w:rPr>
        <w:t xml:space="preserve">). </w:t>
      </w:r>
      <w:r w:rsidR="00335E83" w:rsidRPr="00021FE2">
        <w:rPr>
          <w:i/>
          <w:iCs/>
          <w:sz w:val="22"/>
          <w:szCs w:val="22"/>
        </w:rPr>
        <w:t xml:space="preserve">Social Environments and Human Behavior: </w:t>
      </w:r>
      <w:r w:rsidR="00394AD3" w:rsidRPr="00021FE2">
        <w:rPr>
          <w:i/>
          <w:iCs/>
          <w:sz w:val="22"/>
          <w:szCs w:val="22"/>
        </w:rPr>
        <w:t>Contexts for Practice with Groups, Organizations, Communities, and Social Movements</w:t>
      </w:r>
      <w:r w:rsidR="00335E83" w:rsidRPr="00021FE2">
        <w:rPr>
          <w:i/>
          <w:iCs/>
          <w:sz w:val="22"/>
          <w:szCs w:val="22"/>
        </w:rPr>
        <w:t>.</w:t>
      </w:r>
      <w:r w:rsidR="00F70C8F">
        <w:rPr>
          <w:i/>
          <w:iCs/>
          <w:sz w:val="22"/>
          <w:szCs w:val="22"/>
        </w:rPr>
        <w:t xml:space="preserve"> 1</w:t>
      </w:r>
      <w:r w:rsidR="00F70C8F" w:rsidRPr="00F70C8F">
        <w:rPr>
          <w:i/>
          <w:iCs/>
          <w:sz w:val="22"/>
          <w:szCs w:val="22"/>
          <w:vertAlign w:val="superscript"/>
        </w:rPr>
        <w:t>st</w:t>
      </w:r>
      <w:r w:rsidR="00F70C8F">
        <w:rPr>
          <w:i/>
          <w:iCs/>
          <w:sz w:val="22"/>
          <w:szCs w:val="22"/>
        </w:rPr>
        <w:t xml:space="preserve"> and second editions. </w:t>
      </w:r>
      <w:r w:rsidR="00335E83" w:rsidRPr="00021FE2">
        <w:rPr>
          <w:i/>
          <w:iCs/>
          <w:sz w:val="22"/>
          <w:szCs w:val="22"/>
        </w:rPr>
        <w:t xml:space="preserve"> </w:t>
      </w:r>
      <w:r w:rsidR="00F70C8F">
        <w:rPr>
          <w:sz w:val="22"/>
          <w:szCs w:val="22"/>
        </w:rPr>
        <w:t>Oxford University Press.</w:t>
      </w:r>
    </w:p>
    <w:p w14:paraId="49F74A07" w14:textId="77777777" w:rsidR="00F70C8F" w:rsidRDefault="00F70C8F" w:rsidP="00DA5D47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78D078A2" w14:textId="766EAF77" w:rsidR="00F70C8F" w:rsidRPr="00021FE2" w:rsidRDefault="00F70C8F" w:rsidP="00F70C8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T.L. and Streeter, C., &amp; Cooper, H.S. eds</w:t>
      </w:r>
      <w:r>
        <w:rPr>
          <w:sz w:val="22"/>
          <w:szCs w:val="22"/>
        </w:rPr>
        <w:t>. (2014 and 2004</w:t>
      </w:r>
      <w:r w:rsidRPr="00021FE2">
        <w:rPr>
          <w:sz w:val="22"/>
          <w:szCs w:val="22"/>
        </w:rPr>
        <w:t xml:space="preserve">). </w:t>
      </w:r>
      <w:r w:rsidRPr="00021FE2">
        <w:rPr>
          <w:i/>
          <w:sz w:val="22"/>
          <w:szCs w:val="22"/>
        </w:rPr>
        <w:t>Rural Social Work: Building and Sustaining Community Capacity</w:t>
      </w:r>
      <w:r w:rsidRPr="00021FE2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F70C8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</w:t>
      </w:r>
      <w:r w:rsidRPr="00021FE2">
        <w:rPr>
          <w:sz w:val="22"/>
          <w:szCs w:val="22"/>
        </w:rPr>
        <w:t>2nd ed</w:t>
      </w:r>
      <w:r>
        <w:rPr>
          <w:sz w:val="22"/>
          <w:szCs w:val="22"/>
        </w:rPr>
        <w:t>itions</w:t>
      </w:r>
      <w:r w:rsidR="00B913A0">
        <w:rPr>
          <w:sz w:val="22"/>
          <w:szCs w:val="22"/>
        </w:rPr>
        <w:t>.</w:t>
      </w:r>
      <w:r w:rsidRPr="00021FE2">
        <w:rPr>
          <w:sz w:val="22"/>
          <w:szCs w:val="22"/>
        </w:rPr>
        <w:t xml:space="preserve"> Hoboken, NJ, John Wiley &amp; Sons, Inc.</w:t>
      </w:r>
    </w:p>
    <w:p w14:paraId="614B8958" w14:textId="77777777" w:rsidR="00DC3F5A" w:rsidRPr="00021FE2" w:rsidRDefault="00DC3F5A" w:rsidP="0025285C">
      <w:pPr>
        <w:rPr>
          <w:iCs/>
          <w:sz w:val="22"/>
          <w:szCs w:val="22"/>
        </w:rPr>
      </w:pPr>
    </w:p>
    <w:p w14:paraId="29E0D64D" w14:textId="14A60820" w:rsidR="00DC3F5A" w:rsidRPr="00021FE2" w:rsidRDefault="00DC3F5A" w:rsidP="00DC3F5A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proofErr w:type="spellStart"/>
      <w:r w:rsidRPr="00021FE2">
        <w:rPr>
          <w:iCs/>
          <w:sz w:val="22"/>
          <w:szCs w:val="22"/>
        </w:rPr>
        <w:t>Hugen</w:t>
      </w:r>
      <w:proofErr w:type="spellEnd"/>
      <w:r w:rsidRPr="00021FE2">
        <w:rPr>
          <w:iCs/>
          <w:sz w:val="22"/>
          <w:szCs w:val="22"/>
        </w:rPr>
        <w:t xml:space="preserve">, B. and Scales, T.L. </w:t>
      </w:r>
      <w:r w:rsidR="001B6CBF" w:rsidRPr="00021FE2">
        <w:rPr>
          <w:iCs/>
          <w:sz w:val="22"/>
          <w:szCs w:val="22"/>
        </w:rPr>
        <w:t xml:space="preserve"> eds. </w:t>
      </w:r>
      <w:r w:rsidRPr="00021FE2">
        <w:rPr>
          <w:iCs/>
          <w:sz w:val="22"/>
          <w:szCs w:val="22"/>
        </w:rPr>
        <w:t>(2008</w:t>
      </w:r>
      <w:r w:rsidR="00F70C8F">
        <w:rPr>
          <w:iCs/>
          <w:sz w:val="22"/>
          <w:szCs w:val="22"/>
        </w:rPr>
        <w:t xml:space="preserve"> and 2002</w:t>
      </w:r>
      <w:r w:rsidRPr="00021FE2">
        <w:rPr>
          <w:iCs/>
          <w:sz w:val="22"/>
          <w:szCs w:val="22"/>
        </w:rPr>
        <w:t>).</w:t>
      </w:r>
      <w:r w:rsidRPr="00021FE2">
        <w:rPr>
          <w:i/>
          <w:iCs/>
          <w:sz w:val="22"/>
          <w:szCs w:val="22"/>
        </w:rPr>
        <w:t xml:space="preserve"> Christianity and social work: Readings on the Integration of Christian Faith and Social Work Practice</w:t>
      </w:r>
      <w:r w:rsidR="00B913A0">
        <w:rPr>
          <w:sz w:val="22"/>
          <w:szCs w:val="22"/>
        </w:rPr>
        <w:t>,</w:t>
      </w:r>
      <w:r w:rsidR="00F70C8F">
        <w:rPr>
          <w:sz w:val="22"/>
          <w:szCs w:val="22"/>
        </w:rPr>
        <w:t xml:space="preserve"> 2</w:t>
      </w:r>
      <w:r w:rsidR="00F70C8F" w:rsidRPr="00F70C8F">
        <w:rPr>
          <w:sz w:val="22"/>
          <w:szCs w:val="22"/>
          <w:vertAlign w:val="superscript"/>
        </w:rPr>
        <w:t>nd</w:t>
      </w:r>
      <w:r w:rsidR="00F70C8F">
        <w:rPr>
          <w:sz w:val="22"/>
          <w:szCs w:val="22"/>
        </w:rPr>
        <w:t xml:space="preserve"> and </w:t>
      </w:r>
      <w:r w:rsidRPr="00021FE2">
        <w:rPr>
          <w:sz w:val="22"/>
          <w:szCs w:val="22"/>
        </w:rPr>
        <w:t>3</w:t>
      </w:r>
      <w:r w:rsidRPr="00021FE2">
        <w:rPr>
          <w:sz w:val="22"/>
          <w:szCs w:val="22"/>
          <w:vertAlign w:val="superscript"/>
        </w:rPr>
        <w:t>rd</w:t>
      </w:r>
      <w:r w:rsidRPr="00021FE2">
        <w:rPr>
          <w:sz w:val="22"/>
          <w:szCs w:val="22"/>
        </w:rPr>
        <w:t xml:space="preserve"> ed</w:t>
      </w:r>
      <w:r w:rsidR="00B913A0">
        <w:rPr>
          <w:sz w:val="22"/>
          <w:szCs w:val="22"/>
        </w:rPr>
        <w:t>itions</w:t>
      </w:r>
      <w:r w:rsidRPr="00021FE2">
        <w:rPr>
          <w:sz w:val="22"/>
          <w:szCs w:val="22"/>
        </w:rPr>
        <w:t>.,</w:t>
      </w:r>
      <w:r w:rsidRPr="00021FE2">
        <w:rPr>
          <w:b/>
          <w:bCs/>
          <w:sz w:val="22"/>
          <w:szCs w:val="22"/>
        </w:rPr>
        <w:t xml:space="preserve"> </w:t>
      </w:r>
      <w:r w:rsidRPr="00021FE2">
        <w:rPr>
          <w:sz w:val="22"/>
          <w:szCs w:val="22"/>
        </w:rPr>
        <w:t>Botsford, CT, North American Christians in Social Work.</w:t>
      </w:r>
    </w:p>
    <w:p w14:paraId="318A1FF1" w14:textId="77777777" w:rsidR="00335E83" w:rsidRPr="00021FE2" w:rsidRDefault="00335E83" w:rsidP="00D87E90">
      <w:pPr>
        <w:pStyle w:val="BodyTextIndent3"/>
        <w:ind w:left="0"/>
        <w:rPr>
          <w:rFonts w:ascii="Times New Roman" w:hAnsi="Times New Roman" w:cs="Times New Roman"/>
        </w:rPr>
      </w:pPr>
    </w:p>
    <w:p w14:paraId="1AF81D78" w14:textId="77777777" w:rsidR="003E149E" w:rsidRPr="00021FE2" w:rsidRDefault="003E149E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T.L. and W</w:t>
      </w:r>
      <w:r w:rsidR="00B373C0" w:rsidRPr="00021FE2">
        <w:rPr>
          <w:sz w:val="22"/>
          <w:szCs w:val="22"/>
        </w:rPr>
        <w:t xml:space="preserve">olfer, T.A. </w:t>
      </w:r>
      <w:r w:rsidR="00292CF6" w:rsidRPr="00021FE2">
        <w:rPr>
          <w:sz w:val="22"/>
          <w:szCs w:val="22"/>
        </w:rPr>
        <w:t>e</w:t>
      </w:r>
      <w:r w:rsidR="003F635D" w:rsidRPr="00021FE2">
        <w:rPr>
          <w:sz w:val="22"/>
          <w:szCs w:val="22"/>
        </w:rPr>
        <w:t>ds. (</w:t>
      </w:r>
      <w:r w:rsidR="00077E58" w:rsidRPr="00021FE2">
        <w:rPr>
          <w:sz w:val="22"/>
          <w:szCs w:val="22"/>
        </w:rPr>
        <w:t>2006</w:t>
      </w:r>
      <w:r w:rsidRPr="00021FE2">
        <w:rPr>
          <w:sz w:val="22"/>
          <w:szCs w:val="22"/>
        </w:rPr>
        <w:t>)</w:t>
      </w:r>
      <w:r w:rsidR="00500CCF" w:rsidRPr="00021FE2">
        <w:rPr>
          <w:sz w:val="22"/>
          <w:szCs w:val="22"/>
        </w:rPr>
        <w:t>.</w:t>
      </w:r>
      <w:r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Decision Cases for Generalist Practice: Thinking Like a Social Worker</w:t>
      </w:r>
      <w:r w:rsidR="00E32D35" w:rsidRPr="00021FE2">
        <w:rPr>
          <w:i/>
          <w:sz w:val="22"/>
          <w:szCs w:val="22"/>
        </w:rPr>
        <w:t xml:space="preserve">. </w:t>
      </w:r>
      <w:r w:rsidRPr="00021FE2">
        <w:rPr>
          <w:sz w:val="22"/>
          <w:szCs w:val="22"/>
        </w:rPr>
        <w:t>Monterey, CA, Brooks</w:t>
      </w:r>
      <w:r w:rsidR="0063559F" w:rsidRPr="00021FE2">
        <w:rPr>
          <w:sz w:val="22"/>
          <w:szCs w:val="22"/>
        </w:rPr>
        <w:t>/Cole, an imprint of Wadsworth.</w:t>
      </w:r>
    </w:p>
    <w:p w14:paraId="3B8F51EC" w14:textId="77777777" w:rsidR="003E149E" w:rsidRPr="00021FE2" w:rsidRDefault="003E149E" w:rsidP="0093307F">
      <w:pPr>
        <w:ind w:left="720" w:hanging="720"/>
        <w:rPr>
          <w:sz w:val="22"/>
          <w:szCs w:val="22"/>
        </w:rPr>
      </w:pPr>
    </w:p>
    <w:p w14:paraId="04468F99" w14:textId="77777777" w:rsidR="003E149E" w:rsidRPr="00021FE2" w:rsidRDefault="003E149E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Wolfer, T.A</w:t>
      </w:r>
      <w:r w:rsidR="00292CF6" w:rsidRPr="00021FE2">
        <w:rPr>
          <w:sz w:val="22"/>
          <w:szCs w:val="22"/>
        </w:rPr>
        <w:t>. and Scales, T.L. e</w:t>
      </w:r>
      <w:r w:rsidR="00077E58" w:rsidRPr="00021FE2">
        <w:rPr>
          <w:sz w:val="22"/>
          <w:szCs w:val="22"/>
        </w:rPr>
        <w:t>ds. (200</w:t>
      </w:r>
      <w:r w:rsidR="00F571FE" w:rsidRPr="00021FE2">
        <w:rPr>
          <w:sz w:val="22"/>
          <w:szCs w:val="22"/>
        </w:rPr>
        <w:t>6</w:t>
      </w:r>
      <w:r w:rsidRPr="00021FE2">
        <w:rPr>
          <w:sz w:val="22"/>
          <w:szCs w:val="22"/>
        </w:rPr>
        <w:t>)</w:t>
      </w:r>
      <w:r w:rsidR="00500CCF" w:rsidRPr="00021FE2">
        <w:rPr>
          <w:sz w:val="22"/>
          <w:szCs w:val="22"/>
        </w:rPr>
        <w:t>.</w:t>
      </w:r>
      <w:r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Decision Cases for Advanced Practice,</w:t>
      </w:r>
      <w:r w:rsidR="00E32D35" w:rsidRPr="00021FE2">
        <w:rPr>
          <w:i/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Thinking Like a Social Worker</w:t>
      </w:r>
      <w:r w:rsidR="00DA7A5B" w:rsidRPr="00021FE2">
        <w:rPr>
          <w:i/>
          <w:sz w:val="22"/>
          <w:szCs w:val="22"/>
        </w:rPr>
        <w:t>.</w:t>
      </w:r>
      <w:r w:rsidR="00016014" w:rsidRPr="00021FE2">
        <w:rPr>
          <w:sz w:val="22"/>
          <w:szCs w:val="22"/>
        </w:rPr>
        <w:t xml:space="preserve"> </w:t>
      </w:r>
      <w:r w:rsidR="0025285C" w:rsidRPr="00021FE2">
        <w:rPr>
          <w:sz w:val="22"/>
          <w:szCs w:val="22"/>
        </w:rPr>
        <w:t>Monterey, CA</w:t>
      </w:r>
      <w:r w:rsidRPr="00021FE2">
        <w:rPr>
          <w:sz w:val="22"/>
          <w:szCs w:val="22"/>
        </w:rPr>
        <w:t>, Brooks</w:t>
      </w:r>
      <w:r w:rsidR="0063559F" w:rsidRPr="00021FE2">
        <w:rPr>
          <w:sz w:val="22"/>
          <w:szCs w:val="22"/>
        </w:rPr>
        <w:t>/Cole, an imprint of Wadsworth.</w:t>
      </w:r>
    </w:p>
    <w:p w14:paraId="32AF174B" w14:textId="77777777" w:rsidR="00D87E90" w:rsidRPr="00021FE2" w:rsidRDefault="00D87E90" w:rsidP="00F70C8F">
      <w:pPr>
        <w:rPr>
          <w:sz w:val="22"/>
          <w:szCs w:val="22"/>
        </w:rPr>
      </w:pPr>
    </w:p>
    <w:p w14:paraId="021D5F82" w14:textId="77777777" w:rsidR="00D87E90" w:rsidRPr="00021FE2" w:rsidRDefault="00D87E90" w:rsidP="00D87E90">
      <w:pPr>
        <w:ind w:left="720" w:hanging="720"/>
        <w:rPr>
          <w:sz w:val="22"/>
          <w:szCs w:val="22"/>
        </w:rPr>
      </w:pPr>
      <w:proofErr w:type="spellStart"/>
      <w:r w:rsidRPr="00021FE2">
        <w:rPr>
          <w:sz w:val="22"/>
          <w:szCs w:val="22"/>
        </w:rPr>
        <w:t>Ponzetti</w:t>
      </w:r>
      <w:proofErr w:type="spellEnd"/>
      <w:r w:rsidRPr="00021FE2">
        <w:rPr>
          <w:sz w:val="22"/>
          <w:szCs w:val="22"/>
        </w:rPr>
        <w:t xml:space="preserve">, J., Hamon, R., </w:t>
      </w:r>
      <w:proofErr w:type="spellStart"/>
      <w:r w:rsidRPr="00021FE2">
        <w:rPr>
          <w:sz w:val="22"/>
          <w:szCs w:val="22"/>
        </w:rPr>
        <w:t>Kellar</w:t>
      </w:r>
      <w:proofErr w:type="spellEnd"/>
      <w:r w:rsidRPr="00021FE2">
        <w:rPr>
          <w:sz w:val="22"/>
          <w:szCs w:val="22"/>
        </w:rPr>
        <w:t xml:space="preserve">-Guenther, Y., </w:t>
      </w:r>
      <w:proofErr w:type="spellStart"/>
      <w:r w:rsidRPr="00021FE2">
        <w:rPr>
          <w:sz w:val="22"/>
          <w:szCs w:val="22"/>
        </w:rPr>
        <w:t>Kerig</w:t>
      </w:r>
      <w:proofErr w:type="spellEnd"/>
      <w:r w:rsidRPr="00021FE2">
        <w:rPr>
          <w:sz w:val="22"/>
          <w:szCs w:val="22"/>
        </w:rPr>
        <w:t>, P</w:t>
      </w:r>
      <w:r w:rsidR="00016014" w:rsidRPr="00021FE2">
        <w:rPr>
          <w:sz w:val="22"/>
          <w:szCs w:val="22"/>
        </w:rPr>
        <w:t>.</w:t>
      </w:r>
      <w:r w:rsidRPr="00021FE2">
        <w:rPr>
          <w:sz w:val="22"/>
          <w:szCs w:val="22"/>
        </w:rPr>
        <w:t xml:space="preserve"> Scales, T. L., and White, J. eds. (2002)</w:t>
      </w:r>
      <w:r w:rsidRPr="00021FE2">
        <w:rPr>
          <w:i/>
          <w:sz w:val="22"/>
          <w:szCs w:val="22"/>
        </w:rPr>
        <w:t>.</w:t>
      </w:r>
      <w:r w:rsidR="00E11975" w:rsidRPr="00021FE2">
        <w:rPr>
          <w:i/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International Encyclopedia of Marriage and Family Relationships, 2nd edition</w:t>
      </w:r>
      <w:r w:rsidRPr="00021FE2">
        <w:rPr>
          <w:sz w:val="22"/>
          <w:szCs w:val="22"/>
        </w:rPr>
        <w:t>, New York</w:t>
      </w:r>
      <w:r w:rsidR="0063559F" w:rsidRPr="00021FE2">
        <w:rPr>
          <w:sz w:val="22"/>
          <w:szCs w:val="22"/>
        </w:rPr>
        <w:t>, MacMillan.</w:t>
      </w:r>
    </w:p>
    <w:p w14:paraId="3BE5A7BD" w14:textId="77777777" w:rsidR="00D87E90" w:rsidRPr="00021FE2" w:rsidRDefault="00D87E90" w:rsidP="0093307F">
      <w:pPr>
        <w:ind w:left="720" w:hanging="720"/>
        <w:rPr>
          <w:sz w:val="22"/>
          <w:szCs w:val="22"/>
        </w:rPr>
      </w:pPr>
    </w:p>
    <w:p w14:paraId="7460C943" w14:textId="77777777" w:rsidR="00FF2BC3" w:rsidRPr="00021FE2" w:rsidRDefault="00DA7A5B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</w:t>
      </w:r>
      <w:r w:rsidR="00FF2BC3" w:rsidRPr="00021FE2">
        <w:rPr>
          <w:sz w:val="22"/>
          <w:szCs w:val="22"/>
        </w:rPr>
        <w:t>L., Wolfer, T.A., Sherwood, D.A,</w:t>
      </w:r>
      <w:r w:rsidR="000F6C9A" w:rsidRPr="00021FE2">
        <w:rPr>
          <w:sz w:val="22"/>
          <w:szCs w:val="22"/>
        </w:rPr>
        <w:t xml:space="preserve"> </w:t>
      </w:r>
      <w:r w:rsidR="00FF2BC3" w:rsidRPr="00021FE2">
        <w:rPr>
          <w:sz w:val="22"/>
          <w:szCs w:val="22"/>
        </w:rPr>
        <w:t xml:space="preserve">Garland, D.R. </w:t>
      </w:r>
      <w:proofErr w:type="spellStart"/>
      <w:r w:rsidR="00FF2BC3" w:rsidRPr="00021FE2">
        <w:rPr>
          <w:sz w:val="22"/>
          <w:szCs w:val="22"/>
        </w:rPr>
        <w:t>Huge</w:t>
      </w:r>
      <w:r w:rsidR="00500CCF" w:rsidRPr="00021FE2">
        <w:rPr>
          <w:sz w:val="22"/>
          <w:szCs w:val="22"/>
        </w:rPr>
        <w:t>n</w:t>
      </w:r>
      <w:proofErr w:type="spellEnd"/>
      <w:r w:rsidR="00500CCF" w:rsidRPr="00021FE2">
        <w:rPr>
          <w:sz w:val="22"/>
          <w:szCs w:val="22"/>
        </w:rPr>
        <w:t>, B., Pittman, S.W. eds.</w:t>
      </w:r>
      <w:r w:rsidR="00292CF6" w:rsidRPr="00021FE2">
        <w:rPr>
          <w:sz w:val="22"/>
          <w:szCs w:val="22"/>
        </w:rPr>
        <w:t xml:space="preserve"> </w:t>
      </w:r>
      <w:r w:rsidR="00500CCF" w:rsidRPr="00021FE2">
        <w:rPr>
          <w:sz w:val="22"/>
          <w:szCs w:val="22"/>
        </w:rPr>
        <w:t xml:space="preserve">(2002). </w:t>
      </w:r>
      <w:r w:rsidR="00FF2BC3" w:rsidRPr="00021FE2">
        <w:rPr>
          <w:i/>
          <w:sz w:val="22"/>
          <w:szCs w:val="22"/>
        </w:rPr>
        <w:t>Spirituality and Religion in Social Work Practice: Decision Cases with Teaching Notes</w:t>
      </w:r>
      <w:r w:rsidRPr="00021FE2">
        <w:rPr>
          <w:sz w:val="22"/>
          <w:szCs w:val="22"/>
        </w:rPr>
        <w:t xml:space="preserve">. </w:t>
      </w:r>
      <w:r w:rsidR="00FF2BC3" w:rsidRPr="00021FE2">
        <w:rPr>
          <w:sz w:val="22"/>
          <w:szCs w:val="22"/>
        </w:rPr>
        <w:t>Washington D.C. C</w:t>
      </w:r>
      <w:r w:rsidRPr="00021FE2">
        <w:rPr>
          <w:sz w:val="22"/>
          <w:szCs w:val="22"/>
        </w:rPr>
        <w:t>ouncil on Social Work Education.</w:t>
      </w:r>
    </w:p>
    <w:p w14:paraId="40160ABF" w14:textId="77777777" w:rsidR="00FF2BC3" w:rsidRPr="00021FE2" w:rsidRDefault="00FF2BC3" w:rsidP="0093307F">
      <w:pPr>
        <w:ind w:left="720" w:hanging="720"/>
        <w:rPr>
          <w:sz w:val="22"/>
          <w:szCs w:val="22"/>
        </w:rPr>
      </w:pPr>
    </w:p>
    <w:p w14:paraId="6B40F067" w14:textId="58530189" w:rsidR="00696394" w:rsidRPr="00F70C8F" w:rsidRDefault="00A75EFB" w:rsidP="00F70C8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T.L. (2000).</w:t>
      </w:r>
      <w:r w:rsidR="00292CF6"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“All That Fits a Woman": Training Southern Baptist Women for Charity and Mission</w:t>
      </w:r>
      <w:r w:rsidRPr="00021FE2">
        <w:rPr>
          <w:sz w:val="22"/>
          <w:szCs w:val="22"/>
        </w:rPr>
        <w:t>,</w:t>
      </w:r>
      <w:r w:rsidR="00BE1B02" w:rsidRPr="00021FE2">
        <w:rPr>
          <w:sz w:val="22"/>
          <w:szCs w:val="22"/>
        </w:rPr>
        <w:t xml:space="preserve"> </w:t>
      </w:r>
      <w:r w:rsidR="0025285C" w:rsidRPr="00021FE2">
        <w:rPr>
          <w:sz w:val="22"/>
          <w:szCs w:val="22"/>
        </w:rPr>
        <w:t>1907-1926. Macon, GA</w:t>
      </w:r>
      <w:r w:rsidRPr="00021FE2">
        <w:rPr>
          <w:sz w:val="22"/>
          <w:szCs w:val="22"/>
        </w:rPr>
        <w:t xml:space="preserve">, Mercer University Press. </w:t>
      </w:r>
    </w:p>
    <w:p w14:paraId="35538672" w14:textId="77777777" w:rsidR="00696394" w:rsidRDefault="00696394" w:rsidP="00791E2D">
      <w:pPr>
        <w:tabs>
          <w:tab w:val="left" w:pos="-720"/>
        </w:tabs>
        <w:suppressAutoHyphens/>
        <w:ind w:left="720" w:hanging="720"/>
        <w:rPr>
          <w:i/>
          <w:sz w:val="22"/>
          <w:szCs w:val="22"/>
          <w:u w:val="single"/>
        </w:rPr>
      </w:pPr>
    </w:p>
    <w:p w14:paraId="46BB7EC2" w14:textId="77777777" w:rsidR="00037C54" w:rsidRDefault="00037C54" w:rsidP="00791E2D">
      <w:pPr>
        <w:tabs>
          <w:tab w:val="left" w:pos="-720"/>
        </w:tabs>
        <w:suppressAutoHyphens/>
        <w:ind w:left="720" w:hanging="720"/>
        <w:rPr>
          <w:i/>
          <w:sz w:val="22"/>
          <w:szCs w:val="22"/>
          <w:u w:val="single"/>
        </w:rPr>
      </w:pPr>
    </w:p>
    <w:p w14:paraId="4A3548BE" w14:textId="77777777" w:rsidR="00F65961" w:rsidRDefault="00F65961" w:rsidP="00DA14A4">
      <w:pPr>
        <w:pStyle w:val="BodyTextIndent3"/>
        <w:ind w:left="0"/>
        <w:rPr>
          <w:rFonts w:ascii="Times New Roman" w:hAnsi="Times New Roman" w:cs="Times New Roman"/>
          <w:i/>
          <w:iCs/>
          <w:u w:val="single"/>
        </w:rPr>
      </w:pPr>
    </w:p>
    <w:p w14:paraId="5856CF57" w14:textId="7535F8CB" w:rsidR="00DA14A4" w:rsidRPr="000F2CE1" w:rsidRDefault="00EA32C9" w:rsidP="00DA14A4">
      <w:pPr>
        <w:pStyle w:val="BodyTextIndent3"/>
        <w:ind w:left="0"/>
        <w:rPr>
          <w:rFonts w:ascii="Times New Roman" w:hAnsi="Times New Roman"/>
          <w:i/>
        </w:rPr>
      </w:pPr>
      <w:r w:rsidRPr="000F2CE1">
        <w:rPr>
          <w:rFonts w:ascii="Times New Roman" w:hAnsi="Times New Roman" w:cs="Times New Roman"/>
          <w:i/>
          <w:iCs/>
          <w:u w:val="single"/>
        </w:rPr>
        <w:t>Chapters and Articles</w:t>
      </w:r>
      <w:r w:rsidR="000C012C" w:rsidRPr="000F2CE1">
        <w:rPr>
          <w:rFonts w:ascii="Times New Roman" w:hAnsi="Times New Roman" w:cs="Times New Roman"/>
          <w:i/>
          <w:iCs/>
          <w:u w:val="single"/>
        </w:rPr>
        <w:t>:</w:t>
      </w:r>
      <w:r w:rsidR="00DA14A4" w:rsidRPr="000F2CE1">
        <w:rPr>
          <w:rFonts w:ascii="Times New Roman" w:hAnsi="Times New Roman"/>
          <w:i/>
        </w:rPr>
        <w:t xml:space="preserve"> </w:t>
      </w:r>
    </w:p>
    <w:p w14:paraId="32967989" w14:textId="51C144ED" w:rsidR="000F66BA" w:rsidRPr="000F2CE1" w:rsidRDefault="000F66BA" w:rsidP="00DA14A4">
      <w:pPr>
        <w:pStyle w:val="BodyTextIndent3"/>
        <w:ind w:left="0"/>
        <w:rPr>
          <w:rFonts w:ascii="Times New Roman" w:hAnsi="Times New Roman"/>
          <w:i/>
        </w:rPr>
      </w:pPr>
    </w:p>
    <w:p w14:paraId="41CD687E" w14:textId="1228BEF8" w:rsidR="00913759" w:rsidRPr="00913759" w:rsidRDefault="000F2CE1" w:rsidP="00913759">
      <w:pPr>
        <w:ind w:left="720" w:hanging="720"/>
        <w:rPr>
          <w:i/>
          <w:sz w:val="22"/>
          <w:szCs w:val="22"/>
        </w:rPr>
      </w:pPr>
      <w:r w:rsidRPr="00C71158">
        <w:rPr>
          <w:bCs/>
          <w:sz w:val="22"/>
          <w:szCs w:val="22"/>
        </w:rPr>
        <w:t xml:space="preserve">Scales, T.L. </w:t>
      </w:r>
      <w:r>
        <w:rPr>
          <w:bCs/>
          <w:sz w:val="22"/>
          <w:szCs w:val="22"/>
        </w:rPr>
        <w:t xml:space="preserve"> and Ogburn, E.</w:t>
      </w:r>
      <w:r w:rsidRPr="00C71158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submitted</w:t>
      </w:r>
      <w:r w:rsidRPr="00C71158">
        <w:rPr>
          <w:bCs/>
          <w:sz w:val="22"/>
          <w:szCs w:val="22"/>
        </w:rPr>
        <w:t xml:space="preserve">) </w:t>
      </w:r>
      <w:r w:rsidRPr="00C71158">
        <w:rPr>
          <w:rFonts w:ascii="Times" w:hAnsi="Times"/>
          <w:sz w:val="22"/>
          <w:szCs w:val="22"/>
        </w:rPr>
        <w:t>“</w:t>
      </w:r>
      <w:r w:rsidRPr="00C71158">
        <w:rPr>
          <w:rFonts w:ascii="Times" w:hAnsi="Times" w:cstheme="minorHAnsi"/>
          <w:sz w:val="22"/>
          <w:szCs w:val="22"/>
        </w:rPr>
        <w:t xml:space="preserve">We are glad God has sent these people to us,” Baptist Women’s </w:t>
      </w:r>
      <w:r w:rsidRPr="00913759">
        <w:rPr>
          <w:sz w:val="22"/>
          <w:szCs w:val="22"/>
        </w:rPr>
        <w:t xml:space="preserve">Evangelism and Social Work Among Immigrants, 1908-1918.- </w:t>
      </w:r>
      <w:r w:rsidRPr="00913759">
        <w:rPr>
          <w:i/>
          <w:sz w:val="22"/>
          <w:szCs w:val="22"/>
        </w:rPr>
        <w:t>American Baptist Quarterly.</w:t>
      </w:r>
    </w:p>
    <w:p w14:paraId="4032FD0C" w14:textId="7F228C1B" w:rsidR="00913759" w:rsidRPr="00913759" w:rsidRDefault="00913759" w:rsidP="00913759">
      <w:pPr>
        <w:ind w:left="1440" w:hanging="720"/>
        <w:rPr>
          <w:i/>
          <w:sz w:val="22"/>
          <w:szCs w:val="22"/>
        </w:rPr>
      </w:pPr>
    </w:p>
    <w:p w14:paraId="6B65D68D" w14:textId="6F613855" w:rsidR="00913759" w:rsidRPr="00913759" w:rsidRDefault="00913759" w:rsidP="00913759">
      <w:pPr>
        <w:ind w:left="720" w:hanging="720"/>
        <w:rPr>
          <w:b/>
          <w:i/>
          <w:sz w:val="22"/>
          <w:szCs w:val="22"/>
        </w:rPr>
      </w:pPr>
      <w:r w:rsidRPr="00913759">
        <w:rPr>
          <w:sz w:val="22"/>
          <w:szCs w:val="22"/>
        </w:rPr>
        <w:t>Scales, T. L. (Forthcoming 2021)</w:t>
      </w:r>
      <w:r>
        <w:rPr>
          <w:sz w:val="22"/>
          <w:szCs w:val="22"/>
        </w:rPr>
        <w:t xml:space="preserve">. </w:t>
      </w:r>
      <w:r w:rsidRPr="00913759">
        <w:rPr>
          <w:sz w:val="22"/>
          <w:szCs w:val="22"/>
        </w:rPr>
        <w:t>Cora Anne Davis: Pioneer in Church Social Work</w:t>
      </w:r>
      <w:r>
        <w:rPr>
          <w:sz w:val="22"/>
          <w:szCs w:val="22"/>
        </w:rPr>
        <w:t xml:space="preserve"> in</w:t>
      </w:r>
      <w:r w:rsidRPr="00913759">
        <w:rPr>
          <w:sz w:val="22"/>
          <w:szCs w:val="22"/>
        </w:rPr>
        <w:t xml:space="preserve"> Michael Williams, </w:t>
      </w:r>
      <w:r>
        <w:rPr>
          <w:sz w:val="22"/>
          <w:szCs w:val="22"/>
        </w:rPr>
        <w:t>E</w:t>
      </w:r>
      <w:r w:rsidRPr="00913759">
        <w:rPr>
          <w:sz w:val="22"/>
          <w:szCs w:val="22"/>
        </w:rPr>
        <w:t>d.</w:t>
      </w:r>
      <w:r w:rsidRPr="00913759">
        <w:rPr>
          <w:b/>
          <w:sz w:val="22"/>
          <w:szCs w:val="22"/>
        </w:rPr>
        <w:t xml:space="preserve"> </w:t>
      </w:r>
      <w:r w:rsidRPr="00913759">
        <w:rPr>
          <w:i/>
          <w:iCs/>
          <w:color w:val="000000"/>
          <w:sz w:val="22"/>
          <w:szCs w:val="22"/>
        </w:rPr>
        <w:t>More Witnesses to the Baptist Heritage: Twenty-Four Other Baptists Every Christian</w:t>
      </w:r>
      <w:r w:rsidRPr="00913759">
        <w:rPr>
          <w:color w:val="000000"/>
          <w:sz w:val="22"/>
          <w:szCs w:val="22"/>
        </w:rPr>
        <w:t> </w:t>
      </w:r>
      <w:r w:rsidRPr="00913759">
        <w:rPr>
          <w:i/>
          <w:iCs/>
          <w:color w:val="000000"/>
          <w:sz w:val="22"/>
          <w:szCs w:val="22"/>
        </w:rPr>
        <w:t>Should Know</w:t>
      </w:r>
      <w:r w:rsidRPr="00913759">
        <w:rPr>
          <w:color w:val="000000"/>
          <w:sz w:val="22"/>
          <w:szCs w:val="22"/>
        </w:rPr>
        <w:t xml:space="preserve">. Macon, GA, Mercer University Press. </w:t>
      </w:r>
    </w:p>
    <w:p w14:paraId="55E3E9B6" w14:textId="77777777" w:rsidR="000F2CE1" w:rsidRDefault="000F2CE1" w:rsidP="000F2CE1">
      <w:pPr>
        <w:rPr>
          <w:bCs/>
          <w:sz w:val="22"/>
          <w:szCs w:val="22"/>
        </w:rPr>
      </w:pPr>
    </w:p>
    <w:p w14:paraId="0FFB2BFA" w14:textId="37036761" w:rsidR="000F2CE1" w:rsidRPr="00C71158" w:rsidRDefault="000F2CE1" w:rsidP="000F2CE1">
      <w:pPr>
        <w:ind w:left="720" w:hanging="720"/>
        <w:rPr>
          <w:rFonts w:ascii="Times" w:hAnsi="Times"/>
          <w:bCs/>
          <w:color w:val="000000"/>
          <w:sz w:val="22"/>
          <w:szCs w:val="22"/>
        </w:rPr>
      </w:pPr>
      <w:r w:rsidRPr="00C71158">
        <w:rPr>
          <w:bCs/>
          <w:sz w:val="22"/>
          <w:szCs w:val="22"/>
        </w:rPr>
        <w:t>Scal</w:t>
      </w:r>
      <w:r>
        <w:rPr>
          <w:bCs/>
          <w:sz w:val="22"/>
          <w:szCs w:val="22"/>
        </w:rPr>
        <w:t>e</w:t>
      </w:r>
      <w:r w:rsidRPr="00C71158">
        <w:rPr>
          <w:bCs/>
          <w:sz w:val="22"/>
          <w:szCs w:val="22"/>
        </w:rPr>
        <w:t>s, T.L. (</w:t>
      </w:r>
      <w:r w:rsidR="00D551EC">
        <w:rPr>
          <w:bCs/>
          <w:sz w:val="22"/>
          <w:szCs w:val="22"/>
        </w:rPr>
        <w:t xml:space="preserve">Forthcoming </w:t>
      </w:r>
      <w:r w:rsidRPr="00C71158">
        <w:rPr>
          <w:bCs/>
          <w:sz w:val="22"/>
          <w:szCs w:val="22"/>
        </w:rPr>
        <w:t xml:space="preserve">2020). </w:t>
      </w:r>
      <w:r w:rsidRPr="00C71158">
        <w:rPr>
          <w:rFonts w:ascii="Times" w:hAnsi="Times"/>
          <w:bCs/>
          <w:color w:val="000000"/>
          <w:sz w:val="22"/>
          <w:szCs w:val="22"/>
        </w:rPr>
        <w:t>For the Sake of the Gospel: Theological Education for Women at</w:t>
      </w:r>
    </w:p>
    <w:p w14:paraId="31D2C46D" w14:textId="57EE0BF6" w:rsidR="000F2CE1" w:rsidRPr="00C71158" w:rsidRDefault="000F2CE1" w:rsidP="000F2CE1">
      <w:pPr>
        <w:ind w:left="720"/>
        <w:rPr>
          <w:rFonts w:ascii="Times" w:hAnsi="Times"/>
          <w:bCs/>
          <w:color w:val="000000"/>
          <w:sz w:val="22"/>
          <w:szCs w:val="22"/>
        </w:rPr>
      </w:pPr>
      <w:r w:rsidRPr="00C71158">
        <w:rPr>
          <w:rFonts w:ascii="Times" w:hAnsi="Times"/>
          <w:bCs/>
          <w:color w:val="000000"/>
          <w:sz w:val="22"/>
          <w:szCs w:val="22"/>
        </w:rPr>
        <w:t xml:space="preserve"> The Southern Baptist Theological Seminary, Louisville, Kentucky, 1907-2007- in William Pitts, ed.  </w:t>
      </w:r>
      <w:r w:rsidRPr="00C71158">
        <w:rPr>
          <w:rFonts w:ascii="Times" w:hAnsi="Times"/>
          <w:bCs/>
          <w:i/>
          <w:color w:val="000000"/>
          <w:sz w:val="22"/>
          <w:szCs w:val="22"/>
        </w:rPr>
        <w:t>Baptists and Culture</w:t>
      </w:r>
      <w:r w:rsidR="00913759">
        <w:rPr>
          <w:rFonts w:ascii="Times" w:hAnsi="Times"/>
          <w:bCs/>
          <w:color w:val="000000"/>
          <w:sz w:val="22"/>
          <w:szCs w:val="22"/>
        </w:rPr>
        <w:t xml:space="preserve">. </w:t>
      </w:r>
      <w:r w:rsidRPr="00C71158">
        <w:rPr>
          <w:rFonts w:ascii="Times" w:hAnsi="Times"/>
          <w:bCs/>
          <w:color w:val="000000"/>
          <w:sz w:val="22"/>
          <w:szCs w:val="22"/>
        </w:rPr>
        <w:t xml:space="preserve"> </w:t>
      </w:r>
      <w:r w:rsidR="00913759" w:rsidRPr="00C71158">
        <w:rPr>
          <w:rFonts w:ascii="Times" w:hAnsi="Times"/>
          <w:bCs/>
          <w:color w:val="000000"/>
          <w:sz w:val="22"/>
          <w:szCs w:val="22"/>
        </w:rPr>
        <w:t>Macon, GA</w:t>
      </w:r>
      <w:r w:rsidR="00913759">
        <w:rPr>
          <w:rFonts w:ascii="Times" w:hAnsi="Times"/>
          <w:bCs/>
          <w:color w:val="000000"/>
          <w:sz w:val="22"/>
          <w:szCs w:val="22"/>
        </w:rPr>
        <w:t xml:space="preserve">, </w:t>
      </w:r>
      <w:r w:rsidRPr="00C71158">
        <w:rPr>
          <w:rFonts w:ascii="Times" w:hAnsi="Times"/>
          <w:bCs/>
          <w:color w:val="000000"/>
          <w:sz w:val="22"/>
          <w:szCs w:val="22"/>
        </w:rPr>
        <w:t>Mercer University Press</w:t>
      </w:r>
      <w:r w:rsidR="00913759">
        <w:rPr>
          <w:rFonts w:ascii="Times" w:hAnsi="Times"/>
          <w:bCs/>
          <w:color w:val="000000"/>
          <w:sz w:val="22"/>
          <w:szCs w:val="22"/>
        </w:rPr>
        <w:t>.</w:t>
      </w:r>
    </w:p>
    <w:p w14:paraId="7DC662AF" w14:textId="77777777" w:rsidR="000F2CE1" w:rsidRPr="00D649AB" w:rsidRDefault="000F2CE1" w:rsidP="000F2CE1">
      <w:pPr>
        <w:rPr>
          <w:rFonts w:cs="Arial"/>
          <w:sz w:val="22"/>
          <w:szCs w:val="22"/>
        </w:rPr>
      </w:pPr>
    </w:p>
    <w:p w14:paraId="3EC4D2A7" w14:textId="71D2184F" w:rsidR="000F2CE1" w:rsidRPr="00910E22" w:rsidRDefault="000F2CE1" w:rsidP="000F2CE1">
      <w:pPr>
        <w:autoSpaceDE/>
        <w:autoSpaceDN/>
        <w:ind w:left="720" w:hanging="720"/>
        <w:rPr>
          <w:sz w:val="22"/>
          <w:szCs w:val="22"/>
        </w:rPr>
      </w:pPr>
      <w:r w:rsidRPr="00D649AB">
        <w:rPr>
          <w:bCs/>
          <w:sz w:val="22"/>
          <w:szCs w:val="22"/>
        </w:rPr>
        <w:t>Scales, T.L. (</w:t>
      </w:r>
      <w:r>
        <w:rPr>
          <w:bCs/>
          <w:sz w:val="22"/>
          <w:szCs w:val="22"/>
        </w:rPr>
        <w:t>2020</w:t>
      </w:r>
      <w:r w:rsidRPr="00D649A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  <w:r w:rsidRPr="00D649AB">
        <w:rPr>
          <w:bCs/>
          <w:sz w:val="22"/>
          <w:szCs w:val="22"/>
        </w:rPr>
        <w:t>Making a Home in the New House Beautiful: Women students negotiate calling, marriage, and race, 1942-1963.” In E. Flowers and K. Seat,</w:t>
      </w:r>
      <w:r w:rsidR="00913759">
        <w:rPr>
          <w:bCs/>
          <w:sz w:val="22"/>
          <w:szCs w:val="22"/>
        </w:rPr>
        <w:t xml:space="preserve"> Eds.</w:t>
      </w:r>
      <w:r w:rsidRPr="00D649AB">
        <w:rPr>
          <w:bCs/>
          <w:sz w:val="22"/>
          <w:szCs w:val="22"/>
        </w:rPr>
        <w:t xml:space="preserve"> </w:t>
      </w:r>
      <w:r w:rsidRPr="00910E22">
        <w:rPr>
          <w:bCs/>
          <w:i/>
          <w:iCs/>
          <w:color w:val="000000"/>
          <w:sz w:val="22"/>
          <w:szCs w:val="22"/>
        </w:rPr>
        <w:t>A Marginal Majority: Women, Gender, and a Reimagining of Southern Baptist History</w:t>
      </w:r>
      <w:r>
        <w:rPr>
          <w:sz w:val="22"/>
          <w:szCs w:val="22"/>
        </w:rPr>
        <w:t xml:space="preserve">, </w:t>
      </w:r>
      <w:r w:rsidRPr="00D649AB">
        <w:rPr>
          <w:bCs/>
          <w:iCs/>
          <w:sz w:val="22"/>
          <w:szCs w:val="22"/>
        </w:rPr>
        <w:t xml:space="preserve">Knoxville, University of Tennessee Press. </w:t>
      </w:r>
    </w:p>
    <w:p w14:paraId="1FD22CE8" w14:textId="77777777" w:rsidR="000F2CE1" w:rsidRPr="00D649AB" w:rsidRDefault="000F2CE1" w:rsidP="000F2CE1">
      <w:pPr>
        <w:ind w:left="1440" w:hanging="720"/>
        <w:rPr>
          <w:bCs/>
          <w:sz w:val="22"/>
          <w:szCs w:val="22"/>
        </w:rPr>
      </w:pPr>
    </w:p>
    <w:p w14:paraId="1EE9955A" w14:textId="0CE1E7EB" w:rsidR="000F2CE1" w:rsidRPr="000F2CE1" w:rsidRDefault="000F2CE1" w:rsidP="000F2CE1">
      <w:pPr>
        <w:suppressAutoHyphens/>
        <w:ind w:left="720" w:hanging="720"/>
        <w:rPr>
          <w:bCs/>
          <w:iCs/>
          <w:sz w:val="22"/>
          <w:szCs w:val="22"/>
        </w:rPr>
      </w:pPr>
      <w:r w:rsidRPr="00D649AB">
        <w:rPr>
          <w:bCs/>
          <w:sz w:val="22"/>
          <w:szCs w:val="22"/>
        </w:rPr>
        <w:t xml:space="preserve">Scales, T.L., </w:t>
      </w:r>
      <w:proofErr w:type="spellStart"/>
      <w:r w:rsidRPr="00D649AB">
        <w:rPr>
          <w:bCs/>
          <w:sz w:val="22"/>
          <w:szCs w:val="22"/>
        </w:rPr>
        <w:t>Cichocki</w:t>
      </w:r>
      <w:proofErr w:type="spellEnd"/>
      <w:r w:rsidRPr="00D649AB">
        <w:rPr>
          <w:bCs/>
          <w:sz w:val="22"/>
          <w:szCs w:val="22"/>
        </w:rPr>
        <w:t>, C. and Rood, K. (</w:t>
      </w:r>
      <w:r>
        <w:rPr>
          <w:bCs/>
          <w:sz w:val="22"/>
          <w:szCs w:val="22"/>
        </w:rPr>
        <w:t>2020</w:t>
      </w:r>
      <w:r w:rsidRPr="00D649A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  “‘</w:t>
      </w:r>
      <w:r w:rsidRPr="00745BCB">
        <w:rPr>
          <w:color w:val="000000"/>
          <w:sz w:val="22"/>
          <w:szCs w:val="22"/>
        </w:rPr>
        <w:t xml:space="preserve">I </w:t>
      </w:r>
      <w:r w:rsidRPr="00745BCB">
        <w:rPr>
          <w:color w:val="000000"/>
          <w:sz w:val="22"/>
          <w:szCs w:val="22"/>
          <w:u w:val="single"/>
        </w:rPr>
        <w:t>Can’t</w:t>
      </w:r>
      <w:r w:rsidRPr="00745BCB">
        <w:rPr>
          <w:color w:val="000000"/>
          <w:sz w:val="22"/>
          <w:szCs w:val="22"/>
        </w:rPr>
        <w:t xml:space="preserve"> Go in Alone</w:t>
      </w:r>
      <w:r>
        <w:rPr>
          <w:color w:val="000000"/>
          <w:sz w:val="22"/>
          <w:szCs w:val="22"/>
        </w:rPr>
        <w:t>’</w:t>
      </w:r>
      <w:r w:rsidRPr="00745BCB">
        <w:rPr>
          <w:color w:val="000000"/>
          <w:sz w:val="22"/>
          <w:szCs w:val="22"/>
        </w:rPr>
        <w:t>: A Frontier Girl’s Transformation into a Southern Baptist Missionary</w:t>
      </w:r>
      <w:r>
        <w:rPr>
          <w:color w:val="000000"/>
          <w:sz w:val="22"/>
          <w:szCs w:val="22"/>
        </w:rPr>
        <w:t xml:space="preserve">.” </w:t>
      </w:r>
      <w:r w:rsidRPr="00D649AB">
        <w:rPr>
          <w:bCs/>
          <w:sz w:val="22"/>
          <w:szCs w:val="22"/>
        </w:rPr>
        <w:t>In E. Flowers and K. Seat,</w:t>
      </w:r>
      <w:r w:rsidR="00913759">
        <w:rPr>
          <w:bCs/>
          <w:sz w:val="22"/>
          <w:szCs w:val="22"/>
        </w:rPr>
        <w:t xml:space="preserve"> Eds.</w:t>
      </w:r>
      <w:r w:rsidRPr="00D649AB">
        <w:rPr>
          <w:bCs/>
          <w:sz w:val="22"/>
          <w:szCs w:val="22"/>
        </w:rPr>
        <w:t xml:space="preserve"> </w:t>
      </w:r>
      <w:r w:rsidRPr="00910E22">
        <w:rPr>
          <w:bCs/>
          <w:i/>
          <w:iCs/>
          <w:color w:val="000000"/>
          <w:sz w:val="22"/>
          <w:szCs w:val="22"/>
        </w:rPr>
        <w:t>A Marginal Majority: Women, Gender, and a Reimagining of Southern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Pr="00910E22">
        <w:rPr>
          <w:bCs/>
          <w:i/>
          <w:iCs/>
          <w:color w:val="000000"/>
          <w:sz w:val="22"/>
          <w:szCs w:val="22"/>
        </w:rPr>
        <w:t>Baptist History</w:t>
      </w:r>
      <w:r>
        <w:rPr>
          <w:sz w:val="22"/>
          <w:szCs w:val="22"/>
        </w:rPr>
        <w:t xml:space="preserve"> </w:t>
      </w:r>
      <w:r w:rsidRPr="00D649AB">
        <w:rPr>
          <w:bCs/>
          <w:iCs/>
          <w:sz w:val="22"/>
          <w:szCs w:val="22"/>
        </w:rPr>
        <w:t>Knoxville, University of Tennessee</w:t>
      </w:r>
      <w:r>
        <w:rPr>
          <w:bCs/>
          <w:iCs/>
          <w:sz w:val="22"/>
          <w:szCs w:val="22"/>
        </w:rPr>
        <w:t xml:space="preserve"> </w:t>
      </w:r>
      <w:r w:rsidRPr="00D649AB">
        <w:rPr>
          <w:bCs/>
          <w:iCs/>
          <w:sz w:val="22"/>
          <w:szCs w:val="22"/>
        </w:rPr>
        <w:t xml:space="preserve">Press. </w:t>
      </w:r>
    </w:p>
    <w:p w14:paraId="2933AD10" w14:textId="77777777" w:rsidR="000F2CE1" w:rsidRDefault="000F2CE1" w:rsidP="000F2CE1">
      <w:pPr>
        <w:rPr>
          <w:rFonts w:ascii="Times" w:hAnsi="Times"/>
          <w:i/>
          <w:sz w:val="22"/>
          <w:szCs w:val="22"/>
        </w:rPr>
      </w:pPr>
    </w:p>
    <w:p w14:paraId="267CD8F5" w14:textId="6F819E62" w:rsidR="002E19D3" w:rsidRPr="00D551EC" w:rsidRDefault="000F66BA" w:rsidP="00D551EC">
      <w:pPr>
        <w:spacing w:after="60"/>
        <w:ind w:left="720" w:hanging="720"/>
        <w:textAlignment w:val="baseline"/>
        <w:rPr>
          <w:i/>
          <w:color w:val="000000"/>
          <w:sz w:val="22"/>
          <w:szCs w:val="22"/>
        </w:rPr>
      </w:pPr>
      <w:r w:rsidRPr="000F2CE1">
        <w:rPr>
          <w:color w:val="000000"/>
          <w:sz w:val="22"/>
          <w:szCs w:val="22"/>
        </w:rPr>
        <w:t>Scales, T. L., (</w:t>
      </w:r>
      <w:r w:rsidR="00D551EC">
        <w:rPr>
          <w:color w:val="000000"/>
          <w:sz w:val="22"/>
          <w:szCs w:val="22"/>
        </w:rPr>
        <w:t>2020) “</w:t>
      </w:r>
      <w:r w:rsidRPr="000F2CE1">
        <w:rPr>
          <w:color w:val="000000"/>
          <w:sz w:val="22"/>
          <w:szCs w:val="22"/>
        </w:rPr>
        <w:t xml:space="preserve">Our Future Faculty as Stewards of the Academy” in </w:t>
      </w:r>
      <w:r w:rsidR="007626DF" w:rsidRPr="000F2CE1">
        <w:rPr>
          <w:color w:val="000000"/>
          <w:sz w:val="22"/>
          <w:szCs w:val="22"/>
        </w:rPr>
        <w:t xml:space="preserve">L. Wright and C. </w:t>
      </w:r>
      <w:proofErr w:type="spellStart"/>
      <w:r w:rsidR="007626DF" w:rsidRPr="000F2CE1">
        <w:rPr>
          <w:color w:val="000000"/>
          <w:sz w:val="22"/>
          <w:szCs w:val="22"/>
        </w:rPr>
        <w:t>Richmann</w:t>
      </w:r>
      <w:proofErr w:type="spellEnd"/>
      <w:r w:rsidR="007626DF" w:rsidRPr="000F2CE1">
        <w:rPr>
          <w:color w:val="000000"/>
          <w:sz w:val="22"/>
          <w:szCs w:val="22"/>
        </w:rPr>
        <w:t xml:space="preserve">, </w:t>
      </w:r>
      <w:r w:rsidR="007626DF" w:rsidRPr="00D551EC">
        <w:rPr>
          <w:i/>
          <w:color w:val="000000"/>
          <w:sz w:val="22"/>
          <w:szCs w:val="22"/>
        </w:rPr>
        <w:t>Called To Teach</w:t>
      </w:r>
      <w:r w:rsidR="00D551EC">
        <w:rPr>
          <w:i/>
          <w:color w:val="000000"/>
          <w:sz w:val="22"/>
          <w:szCs w:val="22"/>
        </w:rPr>
        <w:t xml:space="preserve">: Excellence, Commitment, and Community in Christian Higher Education, </w:t>
      </w:r>
      <w:r w:rsidR="00F10645">
        <w:rPr>
          <w:color w:val="000000"/>
          <w:sz w:val="22"/>
          <w:szCs w:val="22"/>
        </w:rPr>
        <w:t xml:space="preserve">Eugene, OR, </w:t>
      </w:r>
      <w:r w:rsidR="007626DF" w:rsidRPr="000F2CE1">
        <w:rPr>
          <w:color w:val="000000"/>
          <w:sz w:val="22"/>
          <w:szCs w:val="22"/>
        </w:rPr>
        <w:t>Wipf and Stock.</w:t>
      </w:r>
    </w:p>
    <w:p w14:paraId="68F0FCC3" w14:textId="77777777" w:rsidR="000F2CE1" w:rsidRPr="00034BCC" w:rsidRDefault="000F2CE1" w:rsidP="000F2CE1">
      <w:pPr>
        <w:spacing w:after="60"/>
        <w:ind w:left="720" w:hanging="720"/>
        <w:textAlignment w:val="baseline"/>
        <w:rPr>
          <w:color w:val="000000"/>
          <w:sz w:val="24"/>
          <w:szCs w:val="24"/>
        </w:rPr>
      </w:pPr>
    </w:p>
    <w:p w14:paraId="494D61A3" w14:textId="3F5FD466" w:rsidR="002E19D3" w:rsidRPr="002E19D3" w:rsidRDefault="002E19D3" w:rsidP="00034BCC">
      <w:pPr>
        <w:pStyle w:val="Pa01"/>
        <w:jc w:val="center"/>
        <w:rPr>
          <w:sz w:val="22"/>
          <w:szCs w:val="22"/>
        </w:rPr>
      </w:pPr>
      <w:r w:rsidRPr="00034BCC">
        <w:rPr>
          <w:rFonts w:ascii="Times New Roman" w:hAnsi="Times New Roman"/>
          <w:color w:val="000000"/>
        </w:rPr>
        <w:t>Polson, E. C. and Scales, T. L. (</w:t>
      </w:r>
      <w:r w:rsidR="007018D6" w:rsidRPr="00034BCC">
        <w:rPr>
          <w:rFonts w:ascii="Times New Roman" w:hAnsi="Times New Roman"/>
          <w:color w:val="000000"/>
        </w:rPr>
        <w:t>2020</w:t>
      </w:r>
      <w:r w:rsidRPr="00034BCC">
        <w:rPr>
          <w:rFonts w:ascii="Times New Roman" w:hAnsi="Times New Roman"/>
          <w:color w:val="000000"/>
        </w:rPr>
        <w:t>)</w:t>
      </w:r>
      <w:r w:rsidR="007018D6" w:rsidRPr="00034BCC">
        <w:rPr>
          <w:rFonts w:ascii="Times New Roman" w:hAnsi="Times New Roman"/>
          <w:color w:val="000000"/>
        </w:rPr>
        <w:t>.</w:t>
      </w:r>
      <w:r w:rsidRPr="00034BCC">
        <w:rPr>
          <w:rFonts w:ascii="Times New Roman" w:hAnsi="Times New Roman"/>
          <w:color w:val="000000"/>
        </w:rPr>
        <w:t xml:space="preserve"> </w:t>
      </w:r>
      <w:r w:rsidRPr="00034BCC">
        <w:rPr>
          <w:rFonts w:ascii="Times New Roman" w:hAnsi="Times New Roman"/>
          <w:bCs/>
          <w:lang w:val="en"/>
        </w:rPr>
        <w:t>“Good Neighbor House: Reimagining Settlement Houses for 21st-Century Communitie</w:t>
      </w:r>
      <w:r w:rsidR="004B4224" w:rsidRPr="00034BCC">
        <w:rPr>
          <w:rFonts w:ascii="Times New Roman" w:hAnsi="Times New Roman"/>
          <w:bCs/>
          <w:lang w:val="en"/>
        </w:rPr>
        <w:t>s</w:t>
      </w:r>
      <w:r w:rsidR="00034BCC" w:rsidRPr="00034BCC">
        <w:rPr>
          <w:rFonts w:ascii="Times New Roman" w:hAnsi="Times New Roman"/>
          <w:bCs/>
          <w:lang w:val="en"/>
        </w:rPr>
        <w:t xml:space="preserve">,” </w:t>
      </w:r>
      <w:r w:rsidR="00034BCC" w:rsidRPr="00034BCC">
        <w:rPr>
          <w:rFonts w:ascii="Times New Roman" w:hAnsi="Times New Roman"/>
          <w:bCs/>
          <w:i/>
          <w:lang w:val="en"/>
        </w:rPr>
        <w:t>Social Work and Christianity,</w:t>
      </w:r>
      <w:r w:rsidR="00034BCC" w:rsidRPr="00034BCC">
        <w:rPr>
          <w:rFonts w:ascii="Times New Roman" w:hAnsi="Times New Roman"/>
        </w:rPr>
        <w:t xml:space="preserve"> 47 (4) 100-122</w:t>
      </w:r>
      <w:r w:rsidR="00034BCC">
        <w:t xml:space="preserve">. </w:t>
      </w:r>
    </w:p>
    <w:p w14:paraId="575499D6" w14:textId="77777777" w:rsidR="001A2208" w:rsidRDefault="001A2208" w:rsidP="002E19D3">
      <w:pPr>
        <w:rPr>
          <w:rFonts w:ascii="Times" w:hAnsi="Times"/>
          <w:i/>
          <w:sz w:val="22"/>
          <w:szCs w:val="22"/>
        </w:rPr>
      </w:pPr>
    </w:p>
    <w:p w14:paraId="6DEE3C39" w14:textId="017746A5" w:rsidR="001A2208" w:rsidRDefault="001A2208" w:rsidP="001A220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Scales T. L. and Harris, H.  (2020). </w:t>
      </w:r>
      <w:r w:rsidRPr="007018D6">
        <w:rPr>
          <w:sz w:val="22"/>
          <w:szCs w:val="22"/>
        </w:rPr>
        <w:t xml:space="preserve">Twentieth Century Pioneers: Building a Foundation for the Ethical Integration of  Christianity and Social Work. In </w:t>
      </w:r>
      <w:r w:rsidRPr="007018D6">
        <w:rPr>
          <w:iCs/>
          <w:sz w:val="22"/>
          <w:szCs w:val="22"/>
        </w:rPr>
        <w:t xml:space="preserve">Scales, T.L. and Kelly, M. eds. </w:t>
      </w:r>
      <w:r w:rsidRPr="007018D6">
        <w:rPr>
          <w:i/>
          <w:iCs/>
          <w:sz w:val="22"/>
          <w:szCs w:val="22"/>
        </w:rPr>
        <w:t>Christianity and social work: Readings on the Integration of Christian Faith and Social Work Practice</w:t>
      </w:r>
      <w:r w:rsidRPr="007018D6">
        <w:rPr>
          <w:sz w:val="22"/>
          <w:szCs w:val="22"/>
        </w:rPr>
        <w:t>, 6</w:t>
      </w:r>
      <w:r w:rsidRPr="007018D6">
        <w:rPr>
          <w:sz w:val="22"/>
          <w:szCs w:val="22"/>
          <w:vertAlign w:val="superscript"/>
        </w:rPr>
        <w:t>th</w:t>
      </w:r>
      <w:r w:rsidRPr="007018D6">
        <w:rPr>
          <w:sz w:val="22"/>
          <w:szCs w:val="22"/>
        </w:rPr>
        <w:t xml:space="preserve"> edition. </w:t>
      </w:r>
      <w:r w:rsidRPr="007018D6">
        <w:rPr>
          <w:bCs/>
          <w:sz w:val="22"/>
          <w:szCs w:val="22"/>
        </w:rPr>
        <w:t>New York,</w:t>
      </w:r>
      <w:r w:rsidRPr="007018D6">
        <w:rPr>
          <w:sz w:val="22"/>
          <w:szCs w:val="22"/>
        </w:rPr>
        <w:t xml:space="preserve"> North American Association of Christians in Social Work</w:t>
      </w:r>
      <w:r w:rsidR="0054544F">
        <w:rPr>
          <w:sz w:val="22"/>
          <w:szCs w:val="22"/>
        </w:rPr>
        <w:t>, pp. 21-42.</w:t>
      </w:r>
    </w:p>
    <w:p w14:paraId="586AC8BA" w14:textId="77777777" w:rsidR="00F81784" w:rsidRDefault="00F81784" w:rsidP="001A220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57DDDCEA" w14:textId="7F4CF06D" w:rsidR="00F81784" w:rsidRPr="007018D6" w:rsidRDefault="00F81784" w:rsidP="001A2208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Singletary, J. Harris, H. W., Myers, D. and Scales. T.L. </w:t>
      </w:r>
      <w:r w:rsidRPr="00F81784">
        <w:rPr>
          <w:sz w:val="22"/>
          <w:szCs w:val="22"/>
        </w:rPr>
        <w:t xml:space="preserve">(2020). </w:t>
      </w:r>
      <w:r w:rsidRPr="00F81784">
        <w:rPr>
          <w:rFonts w:cs="Berkeley"/>
          <w:color w:val="000000"/>
          <w:sz w:val="22"/>
          <w:szCs w:val="22"/>
        </w:rPr>
        <w:t xml:space="preserve">Integrating Christian Faith and Social Work Practice: </w:t>
      </w:r>
      <w:r w:rsidRPr="00F81784">
        <w:rPr>
          <w:rFonts w:cs="Berkeley"/>
          <w:bCs/>
          <w:color w:val="211D1E"/>
          <w:sz w:val="22"/>
          <w:szCs w:val="22"/>
        </w:rPr>
        <w:t>Students’ Views of the Journey</w:t>
      </w:r>
      <w:r w:rsidRPr="00F81784">
        <w:rPr>
          <w:rStyle w:val="A7"/>
          <w:sz w:val="22"/>
          <w:szCs w:val="22"/>
        </w:rPr>
        <w:t>.</w:t>
      </w:r>
      <w:r>
        <w:rPr>
          <w:rStyle w:val="A7"/>
          <w:sz w:val="22"/>
          <w:szCs w:val="22"/>
        </w:rPr>
        <w:t xml:space="preserve"> </w:t>
      </w:r>
      <w:r w:rsidRPr="007018D6">
        <w:rPr>
          <w:sz w:val="22"/>
          <w:szCs w:val="22"/>
        </w:rPr>
        <w:t xml:space="preserve">In </w:t>
      </w:r>
      <w:r w:rsidRPr="007018D6">
        <w:rPr>
          <w:iCs/>
          <w:sz w:val="22"/>
          <w:szCs w:val="22"/>
        </w:rPr>
        <w:t xml:space="preserve">Scales, T.L. and Kelly, M. eds. </w:t>
      </w:r>
      <w:r w:rsidRPr="007018D6">
        <w:rPr>
          <w:i/>
          <w:iCs/>
          <w:sz w:val="22"/>
          <w:szCs w:val="22"/>
        </w:rPr>
        <w:t>Christianity and social work: Readings on the Integration of Christian Faith and Social Work Practice</w:t>
      </w:r>
      <w:r w:rsidRPr="007018D6">
        <w:rPr>
          <w:sz w:val="22"/>
          <w:szCs w:val="22"/>
        </w:rPr>
        <w:t>, 6</w:t>
      </w:r>
      <w:r w:rsidRPr="007018D6">
        <w:rPr>
          <w:sz w:val="22"/>
          <w:szCs w:val="22"/>
          <w:vertAlign w:val="superscript"/>
        </w:rPr>
        <w:t>th</w:t>
      </w:r>
      <w:r w:rsidRPr="007018D6">
        <w:rPr>
          <w:sz w:val="22"/>
          <w:szCs w:val="22"/>
        </w:rPr>
        <w:t xml:space="preserve"> edition. </w:t>
      </w:r>
      <w:r w:rsidRPr="007018D6">
        <w:rPr>
          <w:bCs/>
          <w:sz w:val="22"/>
          <w:szCs w:val="22"/>
        </w:rPr>
        <w:t>New York,</w:t>
      </w:r>
      <w:r w:rsidRPr="007018D6">
        <w:rPr>
          <w:sz w:val="22"/>
          <w:szCs w:val="22"/>
        </w:rPr>
        <w:t xml:space="preserve"> North American Association of Christians in Social Work</w:t>
      </w:r>
      <w:r>
        <w:rPr>
          <w:sz w:val="22"/>
          <w:szCs w:val="22"/>
        </w:rPr>
        <w:t xml:space="preserve">, </w:t>
      </w:r>
      <w:r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>pp. 185-204.</w:t>
      </w:r>
    </w:p>
    <w:p w14:paraId="4B9B863C" w14:textId="28798484" w:rsidR="002A5F3C" w:rsidRPr="007018D6" w:rsidRDefault="002A5F3C" w:rsidP="001A2208">
      <w:pPr>
        <w:rPr>
          <w:rFonts w:ascii="Times" w:hAnsi="Times"/>
          <w:b/>
          <w:sz w:val="22"/>
          <w:szCs w:val="22"/>
        </w:rPr>
      </w:pPr>
    </w:p>
    <w:p w14:paraId="256A24B7" w14:textId="267EC157" w:rsidR="00AC1F45" w:rsidRPr="008E153E" w:rsidRDefault="00AC1F45" w:rsidP="00AC1F45">
      <w:pPr>
        <w:ind w:left="720" w:hanging="720"/>
        <w:rPr>
          <w:i/>
          <w:sz w:val="22"/>
          <w:szCs w:val="22"/>
        </w:rPr>
      </w:pPr>
      <w:r w:rsidRPr="008E153E">
        <w:rPr>
          <w:sz w:val="22"/>
          <w:szCs w:val="22"/>
        </w:rPr>
        <w:t>Pruitt, N. T. and Scales, T.L. (20</w:t>
      </w:r>
      <w:r w:rsidR="004F3991">
        <w:rPr>
          <w:sz w:val="22"/>
          <w:szCs w:val="22"/>
        </w:rPr>
        <w:t>19</w:t>
      </w:r>
      <w:r w:rsidRPr="008E153E">
        <w:rPr>
          <w:sz w:val="22"/>
          <w:szCs w:val="22"/>
        </w:rPr>
        <w:t xml:space="preserve">) “‘We want to help you to help us’: Southern Baptist and National Baptist Women and Race Relations during the 1930s and 1940s” in </w:t>
      </w:r>
      <w:r w:rsidRPr="00C71158">
        <w:rPr>
          <w:rFonts w:ascii="Times" w:hAnsi="Times"/>
          <w:i/>
          <w:sz w:val="22"/>
          <w:szCs w:val="22"/>
        </w:rPr>
        <w:t xml:space="preserve">American Baptist </w:t>
      </w:r>
      <w:r w:rsidRPr="0063050E">
        <w:rPr>
          <w:rFonts w:ascii="Times" w:hAnsi="Times"/>
          <w:i/>
          <w:color w:val="000000" w:themeColor="text1"/>
          <w:sz w:val="22"/>
          <w:szCs w:val="22"/>
        </w:rPr>
        <w:t>Quarterly.</w:t>
      </w:r>
      <w:r w:rsidR="004F3991" w:rsidRPr="0063050E">
        <w:rPr>
          <w:rFonts w:ascii="Times" w:hAnsi="Times"/>
          <w:color w:val="000000" w:themeColor="text1"/>
          <w:sz w:val="22"/>
          <w:szCs w:val="22"/>
        </w:rPr>
        <w:t>38(3)</w:t>
      </w:r>
      <w:r w:rsidR="0063050E" w:rsidRPr="0063050E">
        <w:rPr>
          <w:rFonts w:ascii="Times" w:hAnsi="Times"/>
          <w:color w:val="000000" w:themeColor="text1"/>
          <w:sz w:val="22"/>
          <w:szCs w:val="22"/>
        </w:rPr>
        <w:t>.304-329</w:t>
      </w:r>
      <w:r w:rsidR="0063050E">
        <w:rPr>
          <w:rFonts w:ascii="Times" w:hAnsi="Times"/>
          <w:i/>
          <w:color w:val="000000" w:themeColor="text1"/>
          <w:sz w:val="22"/>
          <w:szCs w:val="22"/>
        </w:rPr>
        <w:t>.</w:t>
      </w:r>
      <w:r w:rsidR="007018D6" w:rsidRPr="0063050E">
        <w:rPr>
          <w:rFonts w:ascii="Times" w:hAnsi="Times"/>
          <w:i/>
          <w:color w:val="000000" w:themeColor="text1"/>
          <w:sz w:val="22"/>
          <w:szCs w:val="22"/>
        </w:rPr>
        <w:t xml:space="preserve"> </w:t>
      </w:r>
    </w:p>
    <w:p w14:paraId="5834F71C" w14:textId="77777777" w:rsidR="005A6457" w:rsidRPr="00D649AB" w:rsidRDefault="005A6457" w:rsidP="00AC1F45">
      <w:pPr>
        <w:rPr>
          <w:bCs/>
          <w:iCs/>
          <w:sz w:val="22"/>
          <w:szCs w:val="22"/>
        </w:rPr>
      </w:pPr>
    </w:p>
    <w:p w14:paraId="410BD521" w14:textId="67CBDC2D" w:rsidR="00383C9E" w:rsidRPr="00D649AB" w:rsidRDefault="00383C9E" w:rsidP="00383C9E">
      <w:pPr>
        <w:ind w:left="720" w:hanging="720"/>
        <w:rPr>
          <w:i/>
          <w:sz w:val="22"/>
          <w:szCs w:val="22"/>
        </w:rPr>
      </w:pPr>
      <w:r w:rsidRPr="00D649AB">
        <w:rPr>
          <w:rFonts w:eastAsia="Calibri"/>
          <w:sz w:val="22"/>
          <w:szCs w:val="22"/>
        </w:rPr>
        <w:lastRenderedPageBreak/>
        <w:t>Howell, J.A, and Scales, T. L.  (201</w:t>
      </w:r>
      <w:r>
        <w:rPr>
          <w:rFonts w:eastAsia="Calibri"/>
          <w:sz w:val="22"/>
          <w:szCs w:val="22"/>
        </w:rPr>
        <w:t>8</w:t>
      </w:r>
      <w:r w:rsidRPr="00D649AB">
        <w:rPr>
          <w:rFonts w:eastAsia="Calibri"/>
          <w:sz w:val="22"/>
          <w:szCs w:val="22"/>
        </w:rPr>
        <w:t xml:space="preserve">). Pedagogical Practices in Doctoral Education: Lessons from Augustine of Hippo, in Scales, T.L. and Howell, J.A. </w:t>
      </w:r>
      <w:r w:rsidR="006A7A93" w:rsidRPr="006A7A93">
        <w:rPr>
          <w:rFonts w:eastAsia="Calibri"/>
          <w:i/>
          <w:sz w:val="22"/>
          <w:szCs w:val="22"/>
        </w:rPr>
        <w:t>Christian Faith and University Life</w:t>
      </w:r>
      <w:r w:rsidR="006A7A93">
        <w:rPr>
          <w:rFonts w:eastAsia="Calibri"/>
          <w:sz w:val="22"/>
          <w:szCs w:val="22"/>
        </w:rPr>
        <w:t xml:space="preserve">: </w:t>
      </w:r>
      <w:r w:rsidRPr="00D649AB">
        <w:rPr>
          <w:i/>
          <w:sz w:val="22"/>
          <w:szCs w:val="22"/>
        </w:rPr>
        <w:t xml:space="preserve">Stewards of the Academy. </w:t>
      </w:r>
      <w:r w:rsidRPr="002E19D3">
        <w:rPr>
          <w:i/>
          <w:sz w:val="22"/>
          <w:szCs w:val="22"/>
        </w:rPr>
        <w:t>New York: Palgrave</w:t>
      </w:r>
      <w:r w:rsidR="00F81784">
        <w:rPr>
          <w:i/>
          <w:sz w:val="22"/>
          <w:szCs w:val="22"/>
        </w:rPr>
        <w:t>, pp.117-130</w:t>
      </w:r>
      <w:r w:rsidR="0063050E">
        <w:rPr>
          <w:i/>
          <w:sz w:val="22"/>
          <w:szCs w:val="22"/>
        </w:rPr>
        <w:t>.</w:t>
      </w:r>
    </w:p>
    <w:p w14:paraId="4CDDC35F" w14:textId="77777777" w:rsidR="00383C9E" w:rsidRDefault="00383C9E" w:rsidP="005A6457">
      <w:pPr>
        <w:ind w:left="720" w:hanging="720"/>
        <w:rPr>
          <w:bCs/>
          <w:sz w:val="22"/>
          <w:szCs w:val="22"/>
        </w:rPr>
      </w:pPr>
    </w:p>
    <w:p w14:paraId="166EBAA8" w14:textId="7DFC2328" w:rsidR="005A6457" w:rsidRPr="00D649AB" w:rsidRDefault="005A6457" w:rsidP="005A6457">
      <w:pPr>
        <w:ind w:left="720" w:hanging="720"/>
        <w:rPr>
          <w:i/>
          <w:sz w:val="22"/>
          <w:szCs w:val="22"/>
        </w:rPr>
      </w:pPr>
      <w:r w:rsidRPr="00D649AB">
        <w:rPr>
          <w:bCs/>
          <w:sz w:val="22"/>
          <w:szCs w:val="22"/>
        </w:rPr>
        <w:t xml:space="preserve">Sriram, R., </w:t>
      </w:r>
      <w:proofErr w:type="spellStart"/>
      <w:r w:rsidRPr="00D649AB">
        <w:rPr>
          <w:bCs/>
          <w:sz w:val="22"/>
          <w:szCs w:val="22"/>
        </w:rPr>
        <w:t>Shushok</w:t>
      </w:r>
      <w:proofErr w:type="spellEnd"/>
      <w:r w:rsidRPr="00D649AB">
        <w:rPr>
          <w:bCs/>
          <w:sz w:val="22"/>
          <w:szCs w:val="22"/>
        </w:rPr>
        <w:t>, F., and Scales, T.L. (2017). Development, Validity, and Reliability of the Campus Residential Experience Survey.</w:t>
      </w:r>
      <w:r w:rsidRPr="00D649AB">
        <w:rPr>
          <w:sz w:val="22"/>
          <w:szCs w:val="22"/>
        </w:rPr>
        <w:t xml:space="preserve"> </w:t>
      </w:r>
      <w:r w:rsidRPr="00D649AB">
        <w:rPr>
          <w:i/>
          <w:sz w:val="22"/>
          <w:szCs w:val="22"/>
        </w:rPr>
        <w:t xml:space="preserve">The Journal of College and University Student Housing. </w:t>
      </w:r>
    </w:p>
    <w:p w14:paraId="02BA0E4D" w14:textId="77777777" w:rsidR="00B04162" w:rsidRPr="00D649AB" w:rsidRDefault="00B04162" w:rsidP="00D649AB">
      <w:pPr>
        <w:rPr>
          <w:bCs/>
          <w:iCs/>
          <w:sz w:val="22"/>
          <w:szCs w:val="22"/>
        </w:rPr>
      </w:pPr>
    </w:p>
    <w:p w14:paraId="27D5BD3A" w14:textId="05AD14D5" w:rsidR="00DA14A4" w:rsidRPr="00D649AB" w:rsidRDefault="006318A4" w:rsidP="00DA14A4">
      <w:pPr>
        <w:ind w:left="720" w:hanging="720"/>
        <w:rPr>
          <w:sz w:val="22"/>
          <w:szCs w:val="22"/>
        </w:rPr>
      </w:pPr>
      <w:r w:rsidRPr="00D649AB">
        <w:rPr>
          <w:sz w:val="22"/>
          <w:szCs w:val="22"/>
        </w:rPr>
        <w:t>Scales, T</w:t>
      </w:r>
      <w:r w:rsidR="00DA14A4" w:rsidRPr="00D649AB">
        <w:rPr>
          <w:sz w:val="22"/>
          <w:szCs w:val="22"/>
        </w:rPr>
        <w:t>.L. and Scales, A.T. (2016</w:t>
      </w:r>
      <w:r w:rsidR="001B6CBF" w:rsidRPr="00D649AB">
        <w:rPr>
          <w:sz w:val="22"/>
          <w:szCs w:val="22"/>
        </w:rPr>
        <w:t>)</w:t>
      </w:r>
      <w:r w:rsidRPr="00D649AB">
        <w:rPr>
          <w:sz w:val="22"/>
          <w:szCs w:val="22"/>
        </w:rPr>
        <w:t>.</w:t>
      </w:r>
      <w:r w:rsidRPr="00D649AB">
        <w:rPr>
          <w:b/>
          <w:sz w:val="22"/>
          <w:szCs w:val="22"/>
        </w:rPr>
        <w:t xml:space="preserve"> </w:t>
      </w:r>
      <w:r w:rsidRPr="00D649AB">
        <w:rPr>
          <w:sz w:val="22"/>
          <w:szCs w:val="22"/>
        </w:rPr>
        <w:t xml:space="preserve">After Trauma:  Family Relationships and the Road to Healing. </w:t>
      </w:r>
      <w:r w:rsidRPr="00D649AB">
        <w:rPr>
          <w:i/>
          <w:sz w:val="22"/>
          <w:szCs w:val="22"/>
        </w:rPr>
        <w:t>S</w:t>
      </w:r>
      <w:r w:rsidR="00BB2564" w:rsidRPr="00D649AB">
        <w:rPr>
          <w:i/>
          <w:sz w:val="22"/>
          <w:szCs w:val="22"/>
        </w:rPr>
        <w:t>ocia</w:t>
      </w:r>
      <w:r w:rsidRPr="00D649AB">
        <w:rPr>
          <w:i/>
          <w:sz w:val="22"/>
          <w:szCs w:val="22"/>
        </w:rPr>
        <w:t>l Work and Christianity.</w:t>
      </w:r>
      <w:r w:rsidR="00DA14A4" w:rsidRPr="00D649AB">
        <w:rPr>
          <w:i/>
          <w:sz w:val="22"/>
          <w:szCs w:val="22"/>
        </w:rPr>
        <w:t xml:space="preserve"> </w:t>
      </w:r>
      <w:r w:rsidR="00DA14A4" w:rsidRPr="00D649AB">
        <w:rPr>
          <w:sz w:val="22"/>
          <w:szCs w:val="22"/>
        </w:rPr>
        <w:t>43(1) 26-39.</w:t>
      </w:r>
    </w:p>
    <w:p w14:paraId="1F703595" w14:textId="77777777" w:rsidR="008B2FF1" w:rsidRPr="00D649AB" w:rsidRDefault="008B2FF1" w:rsidP="00DA14A4">
      <w:pPr>
        <w:rPr>
          <w:i/>
          <w:sz w:val="22"/>
          <w:szCs w:val="22"/>
        </w:rPr>
      </w:pPr>
    </w:p>
    <w:p w14:paraId="389BDE92" w14:textId="79F2EBF9" w:rsidR="00C475C9" w:rsidRPr="00D649AB" w:rsidRDefault="00C475C9" w:rsidP="00BB2564">
      <w:pPr>
        <w:ind w:left="720" w:hanging="720"/>
        <w:rPr>
          <w:b/>
          <w:i/>
          <w:sz w:val="22"/>
          <w:szCs w:val="22"/>
        </w:rPr>
      </w:pPr>
      <w:r w:rsidRPr="00D649AB">
        <w:rPr>
          <w:sz w:val="22"/>
          <w:szCs w:val="22"/>
        </w:rPr>
        <w:t xml:space="preserve">Scales, T.L. and Tang, A. (2014) Jewell in China: Education of a Missionary Woman for School Administration, 1910-1914. </w:t>
      </w:r>
      <w:r w:rsidRPr="00D649AB">
        <w:rPr>
          <w:i/>
          <w:sz w:val="22"/>
          <w:szCs w:val="22"/>
        </w:rPr>
        <w:t xml:space="preserve">American Educational History Journal, </w:t>
      </w:r>
      <w:r w:rsidRPr="00D649AB">
        <w:rPr>
          <w:sz w:val="22"/>
          <w:szCs w:val="22"/>
        </w:rPr>
        <w:t xml:space="preserve">41(2) pp. 251-267. </w:t>
      </w:r>
    </w:p>
    <w:p w14:paraId="4EB64933" w14:textId="77777777" w:rsidR="00C475C9" w:rsidRPr="00021FE2" w:rsidRDefault="00C475C9" w:rsidP="00BB2564">
      <w:pPr>
        <w:pStyle w:val="Default"/>
        <w:ind w:left="1440" w:hanging="720"/>
        <w:rPr>
          <w:sz w:val="22"/>
          <w:szCs w:val="22"/>
        </w:rPr>
      </w:pPr>
    </w:p>
    <w:p w14:paraId="42231247" w14:textId="26973B81" w:rsidR="00327EEA" w:rsidRPr="00021FE2" w:rsidRDefault="00327EEA" w:rsidP="007B197D">
      <w:pPr>
        <w:pStyle w:val="Default"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T.L</w:t>
      </w:r>
      <w:r w:rsidR="00494257">
        <w:rPr>
          <w:sz w:val="22"/>
          <w:szCs w:val="22"/>
        </w:rPr>
        <w:t>., and Singletary, J. (2014</w:t>
      </w:r>
      <w:r w:rsidRPr="00021FE2">
        <w:rPr>
          <w:sz w:val="22"/>
          <w:szCs w:val="22"/>
        </w:rPr>
        <w:t xml:space="preserve">). “Social Workers and Rural Congregations: Partnering to Build Community Capacity.” In T.L. Scales, C.L. Streeter, and H.S. Cooper, Eds. </w:t>
      </w:r>
      <w:r w:rsidRPr="00021FE2">
        <w:rPr>
          <w:i/>
          <w:sz w:val="22"/>
          <w:szCs w:val="22"/>
        </w:rPr>
        <w:t>Rural Social Work: Building and Sustaining Community Capacity</w:t>
      </w:r>
      <w:r w:rsidRPr="00021FE2">
        <w:rPr>
          <w:sz w:val="22"/>
          <w:szCs w:val="22"/>
        </w:rPr>
        <w:t>, 2nd ed., Hoboken, NJ, John Wiley &amp; Sons, Inc.</w:t>
      </w:r>
      <w:r w:rsidR="007B197D" w:rsidRPr="00021FE2">
        <w:rPr>
          <w:sz w:val="22"/>
          <w:szCs w:val="22"/>
        </w:rPr>
        <w:t>, pp 175-185</w:t>
      </w:r>
    </w:p>
    <w:p w14:paraId="56810515" w14:textId="77777777" w:rsidR="00327EEA" w:rsidRPr="00021FE2" w:rsidRDefault="00327EEA" w:rsidP="004F7CFA">
      <w:pPr>
        <w:pStyle w:val="Default"/>
        <w:ind w:left="720" w:hanging="720"/>
        <w:rPr>
          <w:sz w:val="22"/>
          <w:szCs w:val="22"/>
        </w:rPr>
      </w:pPr>
    </w:p>
    <w:p w14:paraId="2EACE7EC" w14:textId="77777777" w:rsidR="00873EED" w:rsidRPr="00021FE2" w:rsidRDefault="000421D6" w:rsidP="004F7CFA">
      <w:pPr>
        <w:pStyle w:val="Default"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Brice, T.S., and Scales, T.L</w:t>
      </w:r>
      <w:r w:rsidR="00873EED" w:rsidRPr="00021FE2">
        <w:rPr>
          <w:sz w:val="22"/>
          <w:szCs w:val="22"/>
        </w:rPr>
        <w:t xml:space="preserve">. (2013). "The First and The Last: A Confluence of Factors Leading to The Integration of Carver School of Missions and Social Work, 1955." </w:t>
      </w:r>
      <w:r w:rsidR="00873EED" w:rsidRPr="00021FE2">
        <w:rPr>
          <w:i/>
          <w:iCs/>
          <w:sz w:val="22"/>
          <w:szCs w:val="22"/>
        </w:rPr>
        <w:t>Journal of Sociology &amp; Social Welfare,</w:t>
      </w:r>
      <w:r w:rsidR="00873EED" w:rsidRPr="00021FE2">
        <w:rPr>
          <w:sz w:val="22"/>
          <w:szCs w:val="22"/>
        </w:rPr>
        <w:t xml:space="preserve"> Vol. 40, no. 1, pp 83-100. </w:t>
      </w:r>
    </w:p>
    <w:p w14:paraId="3A4A14CA" w14:textId="77777777" w:rsidR="0072319E" w:rsidRPr="00021FE2" w:rsidRDefault="0072319E" w:rsidP="004F7CFA">
      <w:pPr>
        <w:pStyle w:val="Default"/>
        <w:ind w:left="720" w:hanging="720"/>
        <w:rPr>
          <w:sz w:val="22"/>
          <w:szCs w:val="22"/>
        </w:rPr>
      </w:pPr>
    </w:p>
    <w:p w14:paraId="470C4ADF" w14:textId="38D0B87F" w:rsidR="0072319E" w:rsidRPr="00021FE2" w:rsidRDefault="0072319E" w:rsidP="004F7CFA">
      <w:pPr>
        <w:pStyle w:val="Default"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Smith, J.C.H. and Scales, T.L. (2013). “Stewardship: A Biblical Model for the Formation of Christian Scholars.” </w:t>
      </w:r>
      <w:r w:rsidRPr="00021FE2">
        <w:rPr>
          <w:rStyle w:val="Emphasis"/>
          <w:color w:val="auto"/>
          <w:sz w:val="22"/>
          <w:szCs w:val="22"/>
        </w:rPr>
        <w:t>Journal of Education and Christian Belief</w:t>
      </w:r>
      <w:r w:rsidRPr="00021FE2">
        <w:rPr>
          <w:color w:val="auto"/>
          <w:sz w:val="22"/>
          <w:szCs w:val="22"/>
        </w:rPr>
        <w:t xml:space="preserve">, </w:t>
      </w:r>
      <w:r w:rsidRPr="00021FE2">
        <w:rPr>
          <w:sz w:val="22"/>
          <w:szCs w:val="22"/>
        </w:rPr>
        <w:t>Vol. 17, no. 1, pp. 79-97.</w:t>
      </w:r>
      <w:r w:rsidR="00F871B1" w:rsidRPr="00021FE2">
        <w:rPr>
          <w:sz w:val="22"/>
          <w:szCs w:val="22"/>
        </w:rPr>
        <w:t>’</w:t>
      </w:r>
    </w:p>
    <w:p w14:paraId="3A42B315" w14:textId="77777777" w:rsidR="00F871B1" w:rsidRPr="00021FE2" w:rsidRDefault="00F871B1" w:rsidP="004F7CFA">
      <w:pPr>
        <w:pStyle w:val="Default"/>
        <w:ind w:left="720" w:hanging="720"/>
        <w:rPr>
          <w:sz w:val="22"/>
          <w:szCs w:val="22"/>
        </w:rPr>
      </w:pPr>
    </w:p>
    <w:p w14:paraId="20E20156" w14:textId="1C4884C7" w:rsidR="00D2114D" w:rsidRPr="00D2114D" w:rsidRDefault="00F871B1" w:rsidP="00D2114D">
      <w:pPr>
        <w:pStyle w:val="Default"/>
        <w:ind w:left="720" w:hanging="720"/>
        <w:rPr>
          <w:sz w:val="22"/>
          <w:szCs w:val="21"/>
        </w:rPr>
      </w:pPr>
      <w:r w:rsidRPr="00021FE2">
        <w:rPr>
          <w:sz w:val="22"/>
          <w:szCs w:val="22"/>
        </w:rPr>
        <w:t xml:space="preserve">Scales, T.L, </w:t>
      </w:r>
      <w:proofErr w:type="spellStart"/>
      <w:r w:rsidRPr="00021FE2">
        <w:rPr>
          <w:sz w:val="22"/>
          <w:szCs w:val="22"/>
        </w:rPr>
        <w:t>Straughan</w:t>
      </w:r>
      <w:proofErr w:type="spellEnd"/>
      <w:r w:rsidRPr="00021FE2">
        <w:rPr>
          <w:sz w:val="22"/>
          <w:szCs w:val="22"/>
        </w:rPr>
        <w:t xml:space="preserve">, H.H., and Scales, A.T. (2013). “Making Peace in a World of Violence: Families and Congregations Participate in Healing Hurt Kids.” In </w:t>
      </w:r>
      <w:r w:rsidRPr="00021FE2">
        <w:rPr>
          <w:i/>
          <w:sz w:val="22"/>
          <w:szCs w:val="22"/>
        </w:rPr>
        <w:t>Formation for Life: Just Peacemaking and 21</w:t>
      </w:r>
      <w:r w:rsidRPr="00021FE2">
        <w:rPr>
          <w:i/>
          <w:sz w:val="22"/>
          <w:szCs w:val="22"/>
          <w:vertAlign w:val="superscript"/>
        </w:rPr>
        <w:t>st</w:t>
      </w:r>
      <w:r w:rsidRPr="00021FE2">
        <w:rPr>
          <w:i/>
          <w:sz w:val="22"/>
          <w:szCs w:val="22"/>
        </w:rPr>
        <w:t xml:space="preserve"> Century Discipleship</w:t>
      </w:r>
      <w:r w:rsidRPr="00021FE2">
        <w:rPr>
          <w:sz w:val="22"/>
          <w:szCs w:val="22"/>
        </w:rPr>
        <w:t>,</w:t>
      </w:r>
      <w:r w:rsidRPr="00021FE2">
        <w:rPr>
          <w:i/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R. Petersen, G. Stassen &amp; T. Norton, eds., Eugene, Oregon, </w:t>
      </w:r>
      <w:r w:rsidRPr="00021FE2">
        <w:rPr>
          <w:sz w:val="22"/>
          <w:szCs w:val="21"/>
        </w:rPr>
        <w:t>Pickwick Impri</w:t>
      </w:r>
      <w:r w:rsidR="00D2114D">
        <w:rPr>
          <w:sz w:val="22"/>
          <w:szCs w:val="21"/>
        </w:rPr>
        <w:t xml:space="preserve">nt of Wipf and Stock Publishers; pp. 187-206. </w:t>
      </w:r>
    </w:p>
    <w:p w14:paraId="3DA11D69" w14:textId="77777777" w:rsidR="00873EED" w:rsidRPr="00021FE2" w:rsidRDefault="00873EED" w:rsidP="004F7CFA">
      <w:pPr>
        <w:pStyle w:val="Default"/>
        <w:ind w:left="720" w:hanging="720"/>
        <w:rPr>
          <w:sz w:val="22"/>
          <w:szCs w:val="22"/>
        </w:rPr>
      </w:pPr>
    </w:p>
    <w:p w14:paraId="2B08E1D1" w14:textId="541453DA" w:rsidR="004044C6" w:rsidRPr="00021FE2" w:rsidRDefault="004044C6" w:rsidP="00F871B1">
      <w:pPr>
        <w:pStyle w:val="Default"/>
        <w:ind w:left="720" w:hanging="720"/>
        <w:rPr>
          <w:szCs w:val="22"/>
        </w:rPr>
      </w:pPr>
      <w:r w:rsidRPr="00021FE2">
        <w:rPr>
          <w:sz w:val="22"/>
          <w:szCs w:val="22"/>
        </w:rPr>
        <w:t xml:space="preserve">Scales, T.L., Harris, H., Myers, D., Singletary, J. (2012). </w:t>
      </w:r>
      <w:r w:rsidR="001C3D84" w:rsidRPr="00021FE2">
        <w:rPr>
          <w:sz w:val="22"/>
          <w:szCs w:val="22"/>
        </w:rPr>
        <w:t>“</w:t>
      </w:r>
      <w:r w:rsidR="007B197D" w:rsidRPr="00021FE2">
        <w:rPr>
          <w:sz w:val="22"/>
          <w:szCs w:val="22"/>
        </w:rPr>
        <w:t>Journey t</w:t>
      </w:r>
      <w:r w:rsidRPr="00021FE2">
        <w:rPr>
          <w:sz w:val="22"/>
          <w:szCs w:val="22"/>
        </w:rPr>
        <w:t>oward Integrating Faith and Practice: Students, Practitioners</w:t>
      </w:r>
      <w:r w:rsidR="001C3D84" w:rsidRPr="00021FE2">
        <w:rPr>
          <w:sz w:val="22"/>
          <w:szCs w:val="22"/>
        </w:rPr>
        <w:t xml:space="preserve">, and Faculty Share their Stories,” In T.L. Scales and M. Kelly, Eds. </w:t>
      </w:r>
      <w:r w:rsidR="001C3D84" w:rsidRPr="00021FE2">
        <w:rPr>
          <w:i/>
          <w:iCs/>
          <w:sz w:val="22"/>
          <w:szCs w:val="22"/>
        </w:rPr>
        <w:t>Christianity and Social Work: Readings on the integration of Christian faith and social work practice</w:t>
      </w:r>
      <w:r w:rsidR="001C3D84" w:rsidRPr="00021FE2">
        <w:rPr>
          <w:sz w:val="22"/>
          <w:szCs w:val="22"/>
        </w:rPr>
        <w:t>, 4</w:t>
      </w:r>
      <w:r w:rsidR="001C3D84" w:rsidRPr="00021FE2">
        <w:rPr>
          <w:sz w:val="22"/>
          <w:szCs w:val="22"/>
          <w:vertAlign w:val="superscript"/>
        </w:rPr>
        <w:t>th</w:t>
      </w:r>
      <w:r w:rsidR="001C3D84" w:rsidRPr="00021FE2">
        <w:rPr>
          <w:sz w:val="22"/>
          <w:szCs w:val="22"/>
        </w:rPr>
        <w:t xml:space="preserve"> ed.,</w:t>
      </w:r>
      <w:r w:rsidR="001C3D84" w:rsidRPr="00021FE2">
        <w:rPr>
          <w:b/>
          <w:bCs/>
          <w:sz w:val="22"/>
          <w:szCs w:val="22"/>
        </w:rPr>
        <w:t xml:space="preserve"> </w:t>
      </w:r>
      <w:r w:rsidR="001C3D84" w:rsidRPr="00021FE2">
        <w:rPr>
          <w:sz w:val="22"/>
          <w:szCs w:val="22"/>
        </w:rPr>
        <w:t>New York, North American Christians in Social Work</w:t>
      </w:r>
      <w:r w:rsidR="007B197D" w:rsidRPr="00021FE2">
        <w:rPr>
          <w:sz w:val="22"/>
          <w:szCs w:val="22"/>
        </w:rPr>
        <w:t>, pp 129-151</w:t>
      </w:r>
    </w:p>
    <w:p w14:paraId="3C9CBC2E" w14:textId="77777777" w:rsidR="0017042F" w:rsidRPr="00021FE2" w:rsidRDefault="0017042F" w:rsidP="001A72EE">
      <w:pPr>
        <w:pStyle w:val="Default"/>
        <w:ind w:left="720" w:hanging="720"/>
        <w:rPr>
          <w:sz w:val="22"/>
          <w:szCs w:val="22"/>
        </w:rPr>
      </w:pPr>
    </w:p>
    <w:p w14:paraId="63EC169D" w14:textId="77777777" w:rsidR="00D47D8E" w:rsidRPr="00021FE2" w:rsidRDefault="00D47D8E" w:rsidP="00D47D8E">
      <w:pPr>
        <w:pStyle w:val="Default"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T.L. and Clarkson, C. (2011). Preparing College Graduates for Mission: The Role of the Student Volunteer Movement in the Calling and Formation of a “Baylor Girl,” 1903-1907. </w:t>
      </w:r>
      <w:r w:rsidRPr="00021FE2">
        <w:rPr>
          <w:i/>
          <w:sz w:val="22"/>
          <w:szCs w:val="22"/>
        </w:rPr>
        <w:t>Baptist History and Heritage</w:t>
      </w:r>
      <w:r w:rsidRPr="00021FE2">
        <w:rPr>
          <w:sz w:val="22"/>
          <w:szCs w:val="22"/>
        </w:rPr>
        <w:t>, Vol. 46, no. 3, pp. 43-59.</w:t>
      </w:r>
    </w:p>
    <w:p w14:paraId="732C6012" w14:textId="77777777" w:rsidR="006967F3" w:rsidRPr="00021FE2" w:rsidRDefault="006967F3" w:rsidP="001A72EE">
      <w:pPr>
        <w:pStyle w:val="Default"/>
        <w:ind w:left="720" w:hanging="720"/>
        <w:rPr>
          <w:szCs w:val="22"/>
        </w:rPr>
      </w:pPr>
    </w:p>
    <w:p w14:paraId="086E86FB" w14:textId="77777777" w:rsidR="00B26F6C" w:rsidRPr="00021FE2" w:rsidRDefault="00B26F6C" w:rsidP="001A72EE">
      <w:pPr>
        <w:pStyle w:val="Default"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Sriram, R., Scales, T.L., </w:t>
      </w:r>
      <w:r w:rsidR="002E68CF" w:rsidRPr="00021FE2">
        <w:rPr>
          <w:sz w:val="22"/>
          <w:szCs w:val="22"/>
        </w:rPr>
        <w:t xml:space="preserve">and </w:t>
      </w:r>
      <w:r w:rsidRPr="00021FE2">
        <w:rPr>
          <w:sz w:val="22"/>
          <w:szCs w:val="22"/>
        </w:rPr>
        <w:t xml:space="preserve">Oster, M. (2011). </w:t>
      </w:r>
      <w:r w:rsidR="002E68CF" w:rsidRPr="00021FE2">
        <w:rPr>
          <w:sz w:val="22"/>
          <w:szCs w:val="22"/>
        </w:rPr>
        <w:t>Between the ideal and the practical: Using assessment to find the balance.</w:t>
      </w:r>
      <w:r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About Campus</w:t>
      </w:r>
      <w:r w:rsidR="001329F2" w:rsidRPr="00021FE2">
        <w:rPr>
          <w:sz w:val="22"/>
          <w:szCs w:val="22"/>
        </w:rPr>
        <w:t xml:space="preserve">, Vol. 16, no. 4, pp. 26-9. </w:t>
      </w:r>
    </w:p>
    <w:p w14:paraId="133D0927" w14:textId="77777777" w:rsidR="00B26F6C" w:rsidRPr="00021FE2" w:rsidRDefault="00B26F6C" w:rsidP="001A72EE">
      <w:pPr>
        <w:pStyle w:val="Default"/>
        <w:ind w:left="720" w:hanging="720"/>
        <w:rPr>
          <w:sz w:val="22"/>
          <w:szCs w:val="22"/>
        </w:rPr>
      </w:pPr>
    </w:p>
    <w:p w14:paraId="2794D8F6" w14:textId="77777777" w:rsidR="006C062C" w:rsidRPr="00021FE2" w:rsidRDefault="00E34B49" w:rsidP="001A72EE">
      <w:pPr>
        <w:pStyle w:val="Default"/>
        <w:ind w:left="720" w:hanging="720"/>
        <w:rPr>
          <w:sz w:val="22"/>
          <w:szCs w:val="22"/>
        </w:rPr>
      </w:pPr>
      <w:proofErr w:type="spellStart"/>
      <w:r w:rsidRPr="00021FE2">
        <w:rPr>
          <w:sz w:val="22"/>
          <w:szCs w:val="22"/>
        </w:rPr>
        <w:t>Shushok</w:t>
      </w:r>
      <w:proofErr w:type="spellEnd"/>
      <w:r w:rsidRPr="00021FE2">
        <w:rPr>
          <w:sz w:val="22"/>
          <w:szCs w:val="22"/>
        </w:rPr>
        <w:t>, F.,</w:t>
      </w:r>
      <w:r w:rsidR="006C062C" w:rsidRPr="00021FE2">
        <w:rPr>
          <w:sz w:val="22"/>
          <w:szCs w:val="22"/>
        </w:rPr>
        <w:t xml:space="preserve"> Scales,</w:t>
      </w:r>
      <w:r w:rsidRPr="00021FE2">
        <w:rPr>
          <w:sz w:val="22"/>
          <w:szCs w:val="22"/>
        </w:rPr>
        <w:t xml:space="preserve"> T.L.,</w:t>
      </w:r>
      <w:r w:rsidR="006C062C" w:rsidRPr="00021FE2">
        <w:rPr>
          <w:sz w:val="22"/>
          <w:szCs w:val="22"/>
        </w:rPr>
        <w:t xml:space="preserve"> Sriram,</w:t>
      </w:r>
      <w:r w:rsidRPr="00021FE2">
        <w:rPr>
          <w:sz w:val="22"/>
          <w:szCs w:val="22"/>
        </w:rPr>
        <w:t xml:space="preserve"> R., and</w:t>
      </w:r>
      <w:r w:rsidR="006C062C" w:rsidRPr="00021FE2">
        <w:rPr>
          <w:sz w:val="22"/>
          <w:szCs w:val="22"/>
        </w:rPr>
        <w:t xml:space="preserve"> Kidd</w:t>
      </w:r>
      <w:r w:rsidR="006F30C6" w:rsidRPr="00021FE2">
        <w:rPr>
          <w:sz w:val="22"/>
          <w:szCs w:val="22"/>
        </w:rPr>
        <w:t>, V. (2011)</w:t>
      </w:r>
      <w:r w:rsidRPr="00021FE2">
        <w:rPr>
          <w:sz w:val="22"/>
          <w:szCs w:val="22"/>
        </w:rPr>
        <w:t>.</w:t>
      </w:r>
      <w:r w:rsidRPr="00021FE2">
        <w:rPr>
          <w:bCs/>
          <w:sz w:val="22"/>
          <w:szCs w:val="22"/>
        </w:rPr>
        <w:t xml:space="preserve"> A Tale of Three Campuses: Unearthing theories of residential life that shape the student learning experience. </w:t>
      </w:r>
      <w:r w:rsidR="006C062C" w:rsidRPr="00021FE2">
        <w:rPr>
          <w:i/>
          <w:sz w:val="22"/>
          <w:szCs w:val="22"/>
        </w:rPr>
        <w:t>About Campus</w:t>
      </w:r>
      <w:r w:rsidR="00B26F6C" w:rsidRPr="00021FE2">
        <w:rPr>
          <w:sz w:val="22"/>
          <w:szCs w:val="22"/>
        </w:rPr>
        <w:t>, Vol. 16, no.3</w:t>
      </w:r>
      <w:r w:rsidR="00BB5063" w:rsidRPr="00021FE2">
        <w:rPr>
          <w:sz w:val="22"/>
          <w:szCs w:val="22"/>
        </w:rPr>
        <w:t>,</w:t>
      </w:r>
      <w:r w:rsidR="00B26F6C" w:rsidRPr="00021FE2">
        <w:rPr>
          <w:sz w:val="22"/>
          <w:szCs w:val="22"/>
        </w:rPr>
        <w:t xml:space="preserve"> pp. 13-21.</w:t>
      </w:r>
      <w:r w:rsidRPr="00021FE2">
        <w:rPr>
          <w:sz w:val="22"/>
          <w:szCs w:val="22"/>
        </w:rPr>
        <w:t xml:space="preserve"> </w:t>
      </w:r>
    </w:p>
    <w:p w14:paraId="14542D43" w14:textId="77777777" w:rsidR="006C062C" w:rsidRPr="00021FE2" w:rsidRDefault="006C062C" w:rsidP="001A72EE">
      <w:pPr>
        <w:pStyle w:val="BodyTextIndent3"/>
        <w:ind w:hanging="720"/>
        <w:rPr>
          <w:rFonts w:ascii="Times New Roman" w:hAnsi="Times New Roman" w:cs="Times New Roman"/>
          <w:iCs/>
        </w:rPr>
      </w:pPr>
    </w:p>
    <w:p w14:paraId="7C591949" w14:textId="77777777" w:rsidR="009328E4" w:rsidRPr="00021FE2" w:rsidRDefault="006C062C" w:rsidP="001A72EE">
      <w:pPr>
        <w:pStyle w:val="BodyTextIndent3"/>
        <w:ind w:hanging="720"/>
        <w:rPr>
          <w:rFonts w:ascii="Times New Roman" w:hAnsi="Times New Roman" w:cs="Times New Roman"/>
          <w:i/>
          <w:iCs/>
        </w:rPr>
      </w:pPr>
      <w:proofErr w:type="spellStart"/>
      <w:r w:rsidRPr="00021FE2">
        <w:rPr>
          <w:rFonts w:ascii="Times New Roman" w:hAnsi="Times New Roman" w:cs="Times New Roman"/>
          <w:iCs/>
        </w:rPr>
        <w:t>Shushok</w:t>
      </w:r>
      <w:proofErr w:type="spellEnd"/>
      <w:r w:rsidRPr="00021FE2">
        <w:rPr>
          <w:rFonts w:ascii="Times New Roman" w:hAnsi="Times New Roman" w:cs="Times New Roman"/>
          <w:iCs/>
        </w:rPr>
        <w:t>, F., Sriram, R., Perkin</w:t>
      </w:r>
      <w:r w:rsidR="00F20142" w:rsidRPr="00021FE2">
        <w:rPr>
          <w:rFonts w:ascii="Times New Roman" w:hAnsi="Times New Roman" w:cs="Times New Roman"/>
          <w:iCs/>
        </w:rPr>
        <w:t>s, J. and Scales, T.L. (2011</w:t>
      </w:r>
      <w:r w:rsidR="00BB5063" w:rsidRPr="00021FE2">
        <w:rPr>
          <w:rFonts w:ascii="Times New Roman" w:hAnsi="Times New Roman" w:cs="Times New Roman"/>
          <w:iCs/>
        </w:rPr>
        <w:t>). Students as T</w:t>
      </w:r>
      <w:r w:rsidRPr="00021FE2">
        <w:rPr>
          <w:rFonts w:ascii="Times New Roman" w:hAnsi="Times New Roman" w:cs="Times New Roman"/>
          <w:iCs/>
        </w:rPr>
        <w:t xml:space="preserve">eachers: What </w:t>
      </w:r>
      <w:r w:rsidR="00BB5063" w:rsidRPr="00021FE2">
        <w:rPr>
          <w:rFonts w:ascii="Times New Roman" w:hAnsi="Times New Roman" w:cs="Times New Roman"/>
          <w:iCs/>
        </w:rPr>
        <w:t>F</w:t>
      </w:r>
      <w:r w:rsidRPr="00021FE2">
        <w:rPr>
          <w:rFonts w:ascii="Times New Roman" w:hAnsi="Times New Roman" w:cs="Times New Roman"/>
          <w:iCs/>
        </w:rPr>
        <w:t xml:space="preserve">aculty </w:t>
      </w:r>
      <w:r w:rsidR="00BB5063" w:rsidRPr="00021FE2">
        <w:rPr>
          <w:rFonts w:ascii="Times New Roman" w:hAnsi="Times New Roman" w:cs="Times New Roman"/>
          <w:iCs/>
        </w:rPr>
        <w:t>L</w:t>
      </w:r>
      <w:r w:rsidRPr="00021FE2">
        <w:rPr>
          <w:rFonts w:ascii="Times New Roman" w:hAnsi="Times New Roman" w:cs="Times New Roman"/>
          <w:iCs/>
        </w:rPr>
        <w:t xml:space="preserve">earn by </w:t>
      </w:r>
      <w:r w:rsidR="00BB5063" w:rsidRPr="00021FE2">
        <w:rPr>
          <w:rFonts w:ascii="Times New Roman" w:hAnsi="Times New Roman" w:cs="Times New Roman"/>
          <w:iCs/>
        </w:rPr>
        <w:t>L</w:t>
      </w:r>
      <w:r w:rsidRPr="00021FE2">
        <w:rPr>
          <w:rFonts w:ascii="Times New Roman" w:hAnsi="Times New Roman" w:cs="Times New Roman"/>
          <w:iCs/>
        </w:rPr>
        <w:t xml:space="preserve">iving on </w:t>
      </w:r>
      <w:r w:rsidR="00BB5063" w:rsidRPr="00021FE2">
        <w:rPr>
          <w:rFonts w:ascii="Times New Roman" w:hAnsi="Times New Roman" w:cs="Times New Roman"/>
          <w:iCs/>
        </w:rPr>
        <w:t>C</w:t>
      </w:r>
      <w:r w:rsidRPr="00021FE2">
        <w:rPr>
          <w:rFonts w:ascii="Times New Roman" w:hAnsi="Times New Roman" w:cs="Times New Roman"/>
          <w:iCs/>
        </w:rPr>
        <w:t>ampus.</w:t>
      </w:r>
      <w:r w:rsidRPr="00021FE2">
        <w:rPr>
          <w:rFonts w:ascii="Times New Roman" w:hAnsi="Times New Roman" w:cs="Times New Roman"/>
          <w:i/>
          <w:iCs/>
        </w:rPr>
        <w:t xml:space="preserve"> The Journal of</w:t>
      </w:r>
      <w:r w:rsidR="00F20142" w:rsidRPr="00021FE2">
        <w:rPr>
          <w:rFonts w:ascii="Times New Roman" w:hAnsi="Times New Roman" w:cs="Times New Roman"/>
          <w:i/>
          <w:iCs/>
        </w:rPr>
        <w:t xml:space="preserve"> College and University Housing</w:t>
      </w:r>
      <w:r w:rsidR="00F20142" w:rsidRPr="00021FE2">
        <w:rPr>
          <w:rFonts w:ascii="Times New Roman" w:hAnsi="Times New Roman" w:cs="Times New Roman"/>
          <w:iCs/>
        </w:rPr>
        <w:t>, Vol. 38, no.1</w:t>
      </w:r>
      <w:r w:rsidR="00BB5063" w:rsidRPr="00021FE2">
        <w:rPr>
          <w:rFonts w:ascii="Times New Roman" w:hAnsi="Times New Roman" w:cs="Times New Roman"/>
          <w:iCs/>
        </w:rPr>
        <w:t>,</w:t>
      </w:r>
      <w:r w:rsidR="00F20142" w:rsidRPr="00021FE2">
        <w:rPr>
          <w:rFonts w:ascii="Times New Roman" w:hAnsi="Times New Roman" w:cs="Times New Roman"/>
          <w:iCs/>
        </w:rPr>
        <w:t xml:space="preserve"> pp.41-54.</w:t>
      </w:r>
      <w:r w:rsidRPr="00021FE2">
        <w:rPr>
          <w:rFonts w:ascii="Times New Roman" w:hAnsi="Times New Roman" w:cs="Times New Roman"/>
          <w:i/>
          <w:iCs/>
        </w:rPr>
        <w:t xml:space="preserve"> </w:t>
      </w:r>
    </w:p>
    <w:p w14:paraId="012BFD56" w14:textId="77777777" w:rsidR="00304419" w:rsidRPr="00021FE2" w:rsidRDefault="00304419" w:rsidP="00616CD0">
      <w:pPr>
        <w:pStyle w:val="BodyTextIndent3"/>
        <w:ind w:left="0"/>
        <w:rPr>
          <w:rFonts w:ascii="Times New Roman" w:hAnsi="Times New Roman" w:cs="Times New Roman"/>
          <w:i/>
          <w:iCs/>
        </w:rPr>
      </w:pPr>
    </w:p>
    <w:p w14:paraId="0FA26A71" w14:textId="77777777" w:rsidR="00BC74E0" w:rsidRPr="00021FE2" w:rsidRDefault="00F13BA4" w:rsidP="00BC74E0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</w:t>
      </w:r>
      <w:r w:rsidR="00BB5063" w:rsidRPr="00021FE2">
        <w:rPr>
          <w:sz w:val="22"/>
          <w:szCs w:val="22"/>
        </w:rPr>
        <w:t>es, T. L. (2011). “Accepting a T</w:t>
      </w:r>
      <w:r w:rsidRPr="00021FE2">
        <w:rPr>
          <w:sz w:val="22"/>
          <w:szCs w:val="22"/>
        </w:rPr>
        <w:t xml:space="preserve">rust </w:t>
      </w:r>
      <w:r w:rsidR="00BB5063" w:rsidRPr="00021FE2">
        <w:rPr>
          <w:sz w:val="22"/>
          <w:szCs w:val="22"/>
        </w:rPr>
        <w:t>S</w:t>
      </w:r>
      <w:r w:rsidRPr="00021FE2">
        <w:rPr>
          <w:sz w:val="22"/>
          <w:szCs w:val="22"/>
        </w:rPr>
        <w:t xml:space="preserve">o </w:t>
      </w:r>
      <w:r w:rsidR="00BB5063" w:rsidRPr="00021FE2">
        <w:rPr>
          <w:sz w:val="22"/>
          <w:szCs w:val="22"/>
        </w:rPr>
        <w:t>R</w:t>
      </w:r>
      <w:r w:rsidRPr="00021FE2">
        <w:rPr>
          <w:sz w:val="22"/>
          <w:szCs w:val="22"/>
        </w:rPr>
        <w:t xml:space="preserve">esponsible:” Christians </w:t>
      </w:r>
      <w:r w:rsidR="00BB5063" w:rsidRPr="00021FE2">
        <w:rPr>
          <w:sz w:val="22"/>
          <w:szCs w:val="22"/>
        </w:rPr>
        <w:t>C</w:t>
      </w:r>
      <w:r w:rsidRPr="00021FE2">
        <w:rPr>
          <w:sz w:val="22"/>
          <w:szCs w:val="22"/>
        </w:rPr>
        <w:t xml:space="preserve">aring for </w:t>
      </w:r>
      <w:r w:rsidR="00BB5063" w:rsidRPr="00021FE2">
        <w:rPr>
          <w:sz w:val="22"/>
          <w:szCs w:val="22"/>
        </w:rPr>
        <w:t>C</w:t>
      </w:r>
      <w:r w:rsidRPr="00021FE2">
        <w:rPr>
          <w:sz w:val="22"/>
          <w:szCs w:val="22"/>
        </w:rPr>
        <w:t xml:space="preserve">hildren at Buckner Orphan’s Home, Dallas, Texas, 1879-1909. </w:t>
      </w:r>
      <w:r w:rsidR="00BC74E0" w:rsidRPr="00021FE2">
        <w:rPr>
          <w:i/>
          <w:sz w:val="22"/>
          <w:szCs w:val="22"/>
        </w:rPr>
        <w:t xml:space="preserve">Social Work and Christianity, </w:t>
      </w:r>
      <w:r w:rsidR="00BC74E0" w:rsidRPr="00021FE2">
        <w:rPr>
          <w:sz w:val="22"/>
          <w:szCs w:val="22"/>
        </w:rPr>
        <w:t>Vol.38</w:t>
      </w:r>
      <w:r w:rsidR="00BB5063" w:rsidRPr="00021FE2">
        <w:rPr>
          <w:sz w:val="22"/>
          <w:szCs w:val="22"/>
        </w:rPr>
        <w:t>, no.3,</w:t>
      </w:r>
      <w:r w:rsidR="00BC74E0" w:rsidRPr="00021FE2">
        <w:rPr>
          <w:sz w:val="22"/>
          <w:szCs w:val="22"/>
        </w:rPr>
        <w:t xml:space="preserve"> </w:t>
      </w:r>
      <w:r w:rsidR="00373094" w:rsidRPr="00021FE2">
        <w:rPr>
          <w:sz w:val="22"/>
          <w:szCs w:val="22"/>
        </w:rPr>
        <w:t>pp. 332-55.</w:t>
      </w:r>
    </w:p>
    <w:p w14:paraId="64DA2C3E" w14:textId="77777777" w:rsidR="00F13BA4" w:rsidRPr="00021FE2" w:rsidRDefault="00F13BA4" w:rsidP="0025285C">
      <w:pPr>
        <w:ind w:left="720" w:hanging="720"/>
        <w:rPr>
          <w:sz w:val="22"/>
          <w:szCs w:val="22"/>
        </w:rPr>
      </w:pPr>
    </w:p>
    <w:p w14:paraId="20E03EE6" w14:textId="77777777" w:rsidR="0033631A" w:rsidRPr="00021FE2" w:rsidRDefault="0033631A" w:rsidP="0025285C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lastRenderedPageBreak/>
        <w:t xml:space="preserve">Scales, T. L. and Kelly, M. S. (2011). “To </w:t>
      </w:r>
      <w:r w:rsidR="00BB5063" w:rsidRPr="00021FE2">
        <w:rPr>
          <w:sz w:val="22"/>
          <w:szCs w:val="22"/>
        </w:rPr>
        <w:t>G</w:t>
      </w:r>
      <w:r w:rsidRPr="00021FE2">
        <w:rPr>
          <w:sz w:val="22"/>
          <w:szCs w:val="22"/>
        </w:rPr>
        <w:t xml:space="preserve">ive Christ to the </w:t>
      </w:r>
      <w:r w:rsidR="00BB5063" w:rsidRPr="00021FE2">
        <w:rPr>
          <w:sz w:val="22"/>
          <w:szCs w:val="22"/>
        </w:rPr>
        <w:t>N</w:t>
      </w:r>
      <w:r w:rsidRPr="00021FE2">
        <w:rPr>
          <w:sz w:val="22"/>
          <w:szCs w:val="22"/>
        </w:rPr>
        <w:t xml:space="preserve">eighborhood:” A </w:t>
      </w:r>
      <w:r w:rsidR="00BB5063" w:rsidRPr="00021FE2">
        <w:rPr>
          <w:sz w:val="22"/>
          <w:szCs w:val="22"/>
        </w:rPr>
        <w:t>C</w:t>
      </w:r>
      <w:r w:rsidRPr="00021FE2">
        <w:rPr>
          <w:sz w:val="22"/>
          <w:szCs w:val="22"/>
        </w:rPr>
        <w:t xml:space="preserve">orrective </w:t>
      </w:r>
      <w:r w:rsidR="00BB5063" w:rsidRPr="00021FE2">
        <w:rPr>
          <w:sz w:val="22"/>
          <w:szCs w:val="22"/>
        </w:rPr>
        <w:t>L</w:t>
      </w:r>
      <w:r w:rsidRPr="00021FE2">
        <w:rPr>
          <w:sz w:val="22"/>
          <w:szCs w:val="22"/>
        </w:rPr>
        <w:t xml:space="preserve">ook at the Settlement Movement and </w:t>
      </w:r>
      <w:r w:rsidR="00BB5063" w:rsidRPr="00021FE2">
        <w:rPr>
          <w:sz w:val="22"/>
          <w:szCs w:val="22"/>
        </w:rPr>
        <w:t>E</w:t>
      </w:r>
      <w:r w:rsidRPr="00021FE2">
        <w:rPr>
          <w:sz w:val="22"/>
          <w:szCs w:val="22"/>
        </w:rPr>
        <w:t xml:space="preserve">arly Christian </w:t>
      </w:r>
      <w:r w:rsidR="00BB5063" w:rsidRPr="00021FE2">
        <w:rPr>
          <w:sz w:val="22"/>
          <w:szCs w:val="22"/>
        </w:rPr>
        <w:t>S</w:t>
      </w:r>
      <w:r w:rsidRPr="00021FE2">
        <w:rPr>
          <w:sz w:val="22"/>
          <w:szCs w:val="22"/>
        </w:rPr>
        <w:t xml:space="preserve">ocial </w:t>
      </w:r>
      <w:r w:rsidR="00BB5063" w:rsidRPr="00021FE2">
        <w:rPr>
          <w:sz w:val="22"/>
          <w:szCs w:val="22"/>
        </w:rPr>
        <w:t>W</w:t>
      </w:r>
      <w:r w:rsidRPr="00021FE2">
        <w:rPr>
          <w:sz w:val="22"/>
          <w:szCs w:val="22"/>
        </w:rPr>
        <w:t xml:space="preserve">orkers. </w:t>
      </w:r>
      <w:r w:rsidRPr="00021FE2">
        <w:rPr>
          <w:i/>
          <w:sz w:val="22"/>
          <w:szCs w:val="22"/>
        </w:rPr>
        <w:t xml:space="preserve">Social Work and Christianity, </w:t>
      </w:r>
      <w:r w:rsidRPr="00021FE2">
        <w:rPr>
          <w:sz w:val="22"/>
          <w:szCs w:val="22"/>
        </w:rPr>
        <w:t>Vol.38</w:t>
      </w:r>
      <w:r w:rsidR="00BC74E0" w:rsidRPr="00021FE2">
        <w:rPr>
          <w:sz w:val="22"/>
          <w:szCs w:val="22"/>
        </w:rPr>
        <w:t>, no.3</w:t>
      </w:r>
      <w:r w:rsidR="00BB5063" w:rsidRPr="00021FE2">
        <w:rPr>
          <w:sz w:val="22"/>
          <w:szCs w:val="22"/>
        </w:rPr>
        <w:t>,</w:t>
      </w:r>
      <w:r w:rsidR="002D3752" w:rsidRPr="00021FE2">
        <w:rPr>
          <w:sz w:val="22"/>
          <w:szCs w:val="22"/>
        </w:rPr>
        <w:t xml:space="preserve"> pp. 356-</w:t>
      </w:r>
      <w:r w:rsidR="00373094" w:rsidRPr="00021FE2">
        <w:rPr>
          <w:sz w:val="22"/>
          <w:szCs w:val="22"/>
        </w:rPr>
        <w:t>76.</w:t>
      </w:r>
    </w:p>
    <w:p w14:paraId="55D9BCCB" w14:textId="77777777" w:rsidR="0033631A" w:rsidRPr="00021FE2" w:rsidRDefault="0033631A" w:rsidP="0025285C">
      <w:pPr>
        <w:ind w:left="720" w:hanging="720"/>
        <w:rPr>
          <w:sz w:val="22"/>
          <w:szCs w:val="22"/>
        </w:rPr>
      </w:pPr>
    </w:p>
    <w:p w14:paraId="1D2C9D47" w14:textId="77777777" w:rsidR="00DC3F5A" w:rsidRPr="00021FE2" w:rsidRDefault="00DC3F5A" w:rsidP="0025285C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L., Harris, H., W., Myers, D., Singletary, J. </w:t>
      </w:r>
      <w:r w:rsidRPr="00021FE2">
        <w:rPr>
          <w:iCs/>
          <w:sz w:val="22"/>
          <w:szCs w:val="22"/>
        </w:rPr>
        <w:t>(2008).</w:t>
      </w:r>
      <w:r w:rsidRPr="00021FE2">
        <w:rPr>
          <w:sz w:val="22"/>
          <w:szCs w:val="22"/>
        </w:rPr>
        <w:t xml:space="preserve"> </w:t>
      </w:r>
      <w:r w:rsidR="0025285C" w:rsidRPr="00021FE2">
        <w:rPr>
          <w:sz w:val="22"/>
          <w:szCs w:val="22"/>
        </w:rPr>
        <w:t>“</w:t>
      </w:r>
      <w:r w:rsidRPr="00021FE2">
        <w:rPr>
          <w:sz w:val="22"/>
          <w:szCs w:val="22"/>
        </w:rPr>
        <w:t>Integrating Christian Faith and</w:t>
      </w:r>
      <w:r w:rsidR="0025285C" w:rsidRPr="00021FE2">
        <w:rPr>
          <w:sz w:val="22"/>
          <w:szCs w:val="22"/>
        </w:rPr>
        <w:t xml:space="preserve"> </w:t>
      </w:r>
      <w:r w:rsidR="00016014" w:rsidRPr="00021FE2">
        <w:rPr>
          <w:sz w:val="22"/>
          <w:szCs w:val="22"/>
        </w:rPr>
        <w:t xml:space="preserve">Social Work Practice: </w:t>
      </w:r>
      <w:r w:rsidRPr="00021FE2">
        <w:rPr>
          <w:sz w:val="22"/>
          <w:szCs w:val="22"/>
        </w:rPr>
        <w:t>Students’ Views of the Journey,</w:t>
      </w:r>
      <w:r w:rsidR="0025285C" w:rsidRPr="00021FE2">
        <w:rPr>
          <w:sz w:val="22"/>
          <w:szCs w:val="22"/>
        </w:rPr>
        <w:t>”</w:t>
      </w:r>
      <w:r w:rsidRPr="00021FE2">
        <w:rPr>
          <w:i/>
          <w:iCs/>
          <w:sz w:val="22"/>
          <w:szCs w:val="22"/>
        </w:rPr>
        <w:t xml:space="preserve"> </w:t>
      </w:r>
      <w:r w:rsidRPr="00021FE2">
        <w:rPr>
          <w:iCs/>
          <w:sz w:val="22"/>
          <w:szCs w:val="22"/>
        </w:rPr>
        <w:t>In B.</w:t>
      </w:r>
      <w:r w:rsidRPr="00021FE2">
        <w:rPr>
          <w:i/>
          <w:iCs/>
          <w:sz w:val="22"/>
          <w:szCs w:val="22"/>
        </w:rPr>
        <w:t xml:space="preserve"> </w:t>
      </w:r>
      <w:proofErr w:type="spellStart"/>
      <w:r w:rsidRPr="00021FE2">
        <w:rPr>
          <w:iCs/>
          <w:sz w:val="22"/>
          <w:szCs w:val="22"/>
        </w:rPr>
        <w:t>Hugen</w:t>
      </w:r>
      <w:proofErr w:type="spellEnd"/>
      <w:r w:rsidRPr="00021FE2">
        <w:rPr>
          <w:iCs/>
          <w:sz w:val="22"/>
          <w:szCs w:val="22"/>
        </w:rPr>
        <w:t xml:space="preserve">, &amp; T. L. Scales, Eds. </w:t>
      </w:r>
      <w:r w:rsidR="00016014" w:rsidRPr="00021FE2">
        <w:rPr>
          <w:i/>
          <w:iCs/>
          <w:sz w:val="22"/>
          <w:szCs w:val="22"/>
        </w:rPr>
        <w:t>Christianity and Social W</w:t>
      </w:r>
      <w:r w:rsidRPr="00021FE2">
        <w:rPr>
          <w:i/>
          <w:iCs/>
          <w:sz w:val="22"/>
          <w:szCs w:val="22"/>
        </w:rPr>
        <w:t>ork: Readings on the integration of Christian faith and social work practice</w:t>
      </w:r>
      <w:r w:rsidRPr="00021FE2">
        <w:rPr>
          <w:sz w:val="22"/>
          <w:szCs w:val="22"/>
        </w:rPr>
        <w:t>, 3</w:t>
      </w:r>
      <w:r w:rsidRPr="00021FE2">
        <w:rPr>
          <w:sz w:val="22"/>
          <w:szCs w:val="22"/>
          <w:vertAlign w:val="superscript"/>
        </w:rPr>
        <w:t>rd</w:t>
      </w:r>
      <w:r w:rsidRPr="00021FE2">
        <w:rPr>
          <w:sz w:val="22"/>
          <w:szCs w:val="22"/>
        </w:rPr>
        <w:t xml:space="preserve"> ed.,</w:t>
      </w:r>
      <w:r w:rsidRPr="00021FE2">
        <w:rPr>
          <w:b/>
          <w:bCs/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Botsford, CT, North American Christians in Social Work. </w:t>
      </w:r>
      <w:r w:rsidR="00016014" w:rsidRPr="00021FE2">
        <w:rPr>
          <w:sz w:val="22"/>
          <w:szCs w:val="22"/>
        </w:rPr>
        <w:t>pp. 43-56</w:t>
      </w:r>
      <w:r w:rsidR="009B7EB9" w:rsidRPr="00021FE2">
        <w:rPr>
          <w:sz w:val="22"/>
          <w:szCs w:val="22"/>
        </w:rPr>
        <w:t>.</w:t>
      </w:r>
    </w:p>
    <w:p w14:paraId="539A64FD" w14:textId="77777777" w:rsidR="004F3484" w:rsidRPr="00021FE2" w:rsidRDefault="004F3484" w:rsidP="006F0EDA">
      <w:pPr>
        <w:rPr>
          <w:sz w:val="22"/>
          <w:szCs w:val="22"/>
        </w:rPr>
      </w:pPr>
    </w:p>
    <w:p w14:paraId="65212097" w14:textId="360F051B" w:rsidR="004F3484" w:rsidRPr="00021FE2" w:rsidRDefault="004F3484" w:rsidP="004F3484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 (2007). “C. Anne Davis (1938-2006): Shaping an Ethic of ‘Doing the Word,’” In </w:t>
      </w:r>
      <w:r w:rsidRPr="00021FE2">
        <w:rPr>
          <w:i/>
          <w:sz w:val="22"/>
          <w:szCs w:val="22"/>
        </w:rPr>
        <w:t>Twentieth Century Shapers of Baptist Social Ethics</w:t>
      </w:r>
      <w:r w:rsidRPr="00021FE2">
        <w:rPr>
          <w:sz w:val="22"/>
          <w:szCs w:val="22"/>
        </w:rPr>
        <w:t>, L. Allen and L. McSwain, eds., Mac</w:t>
      </w:r>
      <w:r w:rsidR="007B197D" w:rsidRPr="00021FE2">
        <w:rPr>
          <w:sz w:val="22"/>
          <w:szCs w:val="22"/>
        </w:rPr>
        <w:t>on, GA, Mercer University Press, pp 226-243</w:t>
      </w:r>
      <w:r w:rsidR="00F65961">
        <w:rPr>
          <w:sz w:val="22"/>
          <w:szCs w:val="22"/>
        </w:rPr>
        <w:t xml:space="preserve">. </w:t>
      </w:r>
    </w:p>
    <w:p w14:paraId="42EC2329" w14:textId="77777777" w:rsidR="00791E2D" w:rsidRPr="00021FE2" w:rsidRDefault="00791E2D" w:rsidP="0025285C">
      <w:pPr>
        <w:pStyle w:val="BodyTextIndent3"/>
        <w:ind w:left="0"/>
        <w:rPr>
          <w:rFonts w:ascii="Times New Roman" w:hAnsi="Times New Roman" w:cs="Times New Roman"/>
          <w:iCs/>
        </w:rPr>
      </w:pPr>
    </w:p>
    <w:p w14:paraId="780DC1B8" w14:textId="77777777" w:rsidR="00B25D25" w:rsidRPr="00021FE2" w:rsidRDefault="00B25D25" w:rsidP="00B25D25">
      <w:pPr>
        <w:ind w:left="720" w:hanging="720"/>
        <w:rPr>
          <w:i/>
          <w:sz w:val="22"/>
          <w:szCs w:val="22"/>
        </w:rPr>
      </w:pPr>
      <w:r w:rsidRPr="00021FE2">
        <w:rPr>
          <w:sz w:val="22"/>
          <w:szCs w:val="22"/>
        </w:rPr>
        <w:t>Singletary, J.</w:t>
      </w:r>
      <w:r w:rsidR="00424193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Harris, H</w:t>
      </w:r>
      <w:r w:rsidR="00424193" w:rsidRPr="00021FE2">
        <w:rPr>
          <w:sz w:val="22"/>
          <w:szCs w:val="22"/>
        </w:rPr>
        <w:t>., Myers, D., and</w:t>
      </w:r>
      <w:r w:rsidR="004F38F1" w:rsidRPr="00021FE2">
        <w:rPr>
          <w:sz w:val="22"/>
          <w:szCs w:val="22"/>
        </w:rPr>
        <w:t xml:space="preserve"> Scales, L</w:t>
      </w:r>
      <w:r w:rsidR="00F10BA2" w:rsidRPr="00021FE2">
        <w:rPr>
          <w:sz w:val="22"/>
          <w:szCs w:val="22"/>
        </w:rPr>
        <w:t xml:space="preserve"> (Spring</w:t>
      </w:r>
      <w:r w:rsidR="00D03F80" w:rsidRPr="00021FE2">
        <w:rPr>
          <w:sz w:val="22"/>
          <w:szCs w:val="22"/>
        </w:rPr>
        <w:t xml:space="preserve"> 2006).</w:t>
      </w:r>
      <w:r w:rsidR="0025285C" w:rsidRPr="00021FE2">
        <w:rPr>
          <w:sz w:val="22"/>
          <w:szCs w:val="22"/>
        </w:rPr>
        <w:t xml:space="preserve"> </w:t>
      </w:r>
      <w:r w:rsidR="00D03F80" w:rsidRPr="00021FE2">
        <w:rPr>
          <w:sz w:val="22"/>
          <w:szCs w:val="22"/>
        </w:rPr>
        <w:t>“</w:t>
      </w:r>
      <w:r w:rsidRPr="00021FE2">
        <w:rPr>
          <w:sz w:val="22"/>
          <w:szCs w:val="22"/>
        </w:rPr>
        <w:t>Student Narratives on Social Work as a Calling.</w:t>
      </w:r>
      <w:r w:rsidR="00292CF6" w:rsidRPr="00021FE2">
        <w:rPr>
          <w:sz w:val="22"/>
          <w:szCs w:val="22"/>
        </w:rPr>
        <w:t>”</w:t>
      </w:r>
      <w:r w:rsidRPr="00021FE2">
        <w:rPr>
          <w:sz w:val="22"/>
          <w:szCs w:val="22"/>
        </w:rPr>
        <w:t xml:space="preserve"> </w:t>
      </w:r>
      <w:proofErr w:type="spellStart"/>
      <w:r w:rsidR="00A25B34" w:rsidRPr="00021FE2">
        <w:rPr>
          <w:i/>
          <w:sz w:val="22"/>
          <w:szCs w:val="22"/>
        </w:rPr>
        <w:t>Aretê</w:t>
      </w:r>
      <w:proofErr w:type="spellEnd"/>
      <w:r w:rsidR="000F3534" w:rsidRPr="00021FE2">
        <w:rPr>
          <w:i/>
          <w:sz w:val="22"/>
          <w:szCs w:val="22"/>
        </w:rPr>
        <w:t>.</w:t>
      </w:r>
      <w:r w:rsidR="00F10BA2" w:rsidRPr="00021FE2">
        <w:rPr>
          <w:i/>
          <w:sz w:val="22"/>
          <w:szCs w:val="22"/>
        </w:rPr>
        <w:t xml:space="preserve"> </w:t>
      </w:r>
      <w:r w:rsidR="00F10BA2" w:rsidRPr="00021FE2">
        <w:rPr>
          <w:sz w:val="22"/>
          <w:szCs w:val="22"/>
        </w:rPr>
        <w:t>Vol.30</w:t>
      </w:r>
      <w:r w:rsidR="00D03F80" w:rsidRPr="00021FE2">
        <w:rPr>
          <w:sz w:val="22"/>
          <w:szCs w:val="22"/>
        </w:rPr>
        <w:t>, no</w:t>
      </w:r>
      <w:r w:rsidR="00F10BA2" w:rsidRPr="00021FE2">
        <w:rPr>
          <w:sz w:val="22"/>
          <w:szCs w:val="22"/>
        </w:rPr>
        <w:t>.1</w:t>
      </w:r>
      <w:r w:rsidR="00BB5063" w:rsidRPr="00021FE2">
        <w:rPr>
          <w:sz w:val="22"/>
          <w:szCs w:val="22"/>
        </w:rPr>
        <w:t>,</w:t>
      </w:r>
      <w:r w:rsidR="00F10BA2" w:rsidRPr="00021FE2">
        <w:rPr>
          <w:sz w:val="22"/>
          <w:szCs w:val="22"/>
        </w:rPr>
        <w:t xml:space="preserve"> </w:t>
      </w:r>
      <w:r w:rsidR="00D03F80" w:rsidRPr="00021FE2">
        <w:rPr>
          <w:sz w:val="22"/>
          <w:szCs w:val="22"/>
        </w:rPr>
        <w:t>pp.</w:t>
      </w:r>
      <w:r w:rsidR="00F10BA2" w:rsidRPr="00021FE2">
        <w:rPr>
          <w:sz w:val="22"/>
          <w:szCs w:val="22"/>
        </w:rPr>
        <w:t>188-199</w:t>
      </w:r>
      <w:r w:rsidR="009B7EB9" w:rsidRPr="00021FE2">
        <w:rPr>
          <w:sz w:val="22"/>
          <w:szCs w:val="22"/>
        </w:rPr>
        <w:t>.</w:t>
      </w:r>
    </w:p>
    <w:p w14:paraId="42CDAA47" w14:textId="77777777" w:rsidR="00B25D25" w:rsidRPr="00021FE2" w:rsidRDefault="00B25D25" w:rsidP="0093307F">
      <w:pPr>
        <w:ind w:left="720" w:hanging="720"/>
        <w:rPr>
          <w:sz w:val="22"/>
          <w:szCs w:val="22"/>
        </w:rPr>
      </w:pPr>
    </w:p>
    <w:p w14:paraId="670A3823" w14:textId="77777777" w:rsidR="00500CCF" w:rsidRPr="00021FE2" w:rsidRDefault="00500CCF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Scales. T. L. (2006). </w:t>
      </w:r>
      <w:r w:rsidR="00292CF6" w:rsidRPr="00021FE2">
        <w:rPr>
          <w:sz w:val="22"/>
          <w:szCs w:val="22"/>
        </w:rPr>
        <w:t>“</w:t>
      </w:r>
      <w:r w:rsidRPr="00021FE2">
        <w:rPr>
          <w:sz w:val="22"/>
          <w:szCs w:val="22"/>
        </w:rPr>
        <w:t xml:space="preserve">Jewell </w:t>
      </w:r>
      <w:proofErr w:type="spellStart"/>
      <w:r w:rsidRPr="00021FE2">
        <w:rPr>
          <w:sz w:val="22"/>
          <w:szCs w:val="22"/>
        </w:rPr>
        <w:t>Legett</w:t>
      </w:r>
      <w:proofErr w:type="spellEnd"/>
      <w:r w:rsidRPr="00021FE2">
        <w:rPr>
          <w:sz w:val="22"/>
          <w:szCs w:val="22"/>
        </w:rPr>
        <w:t xml:space="preserve"> and the Social Curriculum: The Education of a Southern Baptist Woman Missionary at the WMU Training School, 1908-1909.</w:t>
      </w:r>
      <w:r w:rsidR="00292CF6" w:rsidRPr="00021FE2">
        <w:rPr>
          <w:sz w:val="22"/>
          <w:szCs w:val="22"/>
        </w:rPr>
        <w:t>”</w:t>
      </w:r>
      <w:r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Baptist History and Heritage</w:t>
      </w:r>
      <w:r w:rsidR="007076AA" w:rsidRPr="00021FE2">
        <w:rPr>
          <w:sz w:val="22"/>
          <w:szCs w:val="22"/>
        </w:rPr>
        <w:t>, Winter vol. 41 no. 1,</w:t>
      </w:r>
      <w:r w:rsidR="00640432" w:rsidRPr="00021FE2">
        <w:rPr>
          <w:sz w:val="22"/>
          <w:szCs w:val="22"/>
        </w:rPr>
        <w:t xml:space="preserve"> pp. 77-90</w:t>
      </w:r>
      <w:r w:rsidR="009B7EB9" w:rsidRPr="00021FE2">
        <w:rPr>
          <w:sz w:val="22"/>
          <w:szCs w:val="22"/>
        </w:rPr>
        <w:t>.</w:t>
      </w:r>
    </w:p>
    <w:p w14:paraId="0E188876" w14:textId="77777777" w:rsidR="00F73879" w:rsidRPr="00021FE2" w:rsidRDefault="00F73879" w:rsidP="0093307F">
      <w:pPr>
        <w:ind w:left="720" w:hanging="720"/>
        <w:rPr>
          <w:sz w:val="22"/>
          <w:szCs w:val="22"/>
        </w:rPr>
      </w:pPr>
    </w:p>
    <w:p w14:paraId="5E37C000" w14:textId="77777777" w:rsidR="00335E83" w:rsidRPr="00021FE2" w:rsidRDefault="00335E83" w:rsidP="00DA5D47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(2006). “Using Case Method in the Social Work Classroom: A Guide for Instructors,</w:t>
      </w:r>
      <w:r w:rsidR="007076AA" w:rsidRPr="00021FE2">
        <w:rPr>
          <w:sz w:val="22"/>
          <w:szCs w:val="22"/>
        </w:rPr>
        <w:t>”</w:t>
      </w:r>
      <w:r w:rsidRPr="00021FE2">
        <w:rPr>
          <w:sz w:val="22"/>
          <w:szCs w:val="22"/>
        </w:rPr>
        <w:t xml:space="preserve"> in </w:t>
      </w:r>
      <w:r w:rsidR="007076AA" w:rsidRPr="00021FE2">
        <w:rPr>
          <w:sz w:val="22"/>
          <w:szCs w:val="22"/>
        </w:rPr>
        <w:t>Scales, T. L.</w:t>
      </w:r>
      <w:r w:rsidRPr="00021FE2">
        <w:rPr>
          <w:sz w:val="22"/>
          <w:szCs w:val="22"/>
        </w:rPr>
        <w:t>, and T.A. Wolfer, eds.</w:t>
      </w:r>
      <w:r w:rsidRPr="00021FE2">
        <w:rPr>
          <w:i/>
          <w:iCs/>
          <w:sz w:val="22"/>
          <w:szCs w:val="22"/>
        </w:rPr>
        <w:t xml:space="preserve"> Decision Cases for Generalist Practice: Thinking Like a Social Worker, Instructors Manual, </w:t>
      </w:r>
      <w:r w:rsidRPr="00021FE2">
        <w:rPr>
          <w:sz w:val="22"/>
          <w:szCs w:val="22"/>
        </w:rPr>
        <w:t>Monterey, CA, Brooks</w:t>
      </w:r>
      <w:r w:rsidR="00640432" w:rsidRPr="00021FE2">
        <w:rPr>
          <w:sz w:val="22"/>
          <w:szCs w:val="22"/>
        </w:rPr>
        <w:t>/Cole, an imprint of Wadsworth</w:t>
      </w:r>
      <w:r w:rsidR="006F0EDA" w:rsidRPr="00021FE2">
        <w:rPr>
          <w:sz w:val="22"/>
          <w:szCs w:val="22"/>
        </w:rPr>
        <w:t xml:space="preserve"> (online).</w:t>
      </w:r>
    </w:p>
    <w:p w14:paraId="1BCDB57D" w14:textId="77777777" w:rsidR="00335E83" w:rsidRPr="00021FE2" w:rsidRDefault="00335E83" w:rsidP="00DA5D47">
      <w:pPr>
        <w:rPr>
          <w:sz w:val="22"/>
          <w:szCs w:val="22"/>
        </w:rPr>
      </w:pPr>
    </w:p>
    <w:p w14:paraId="3DB84F0E" w14:textId="77777777" w:rsidR="00335E83" w:rsidRPr="00021FE2" w:rsidRDefault="00335E83" w:rsidP="00DA5D47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Wolfer, T.A. and Scales, T. L. (2006), “Tips for </w:t>
      </w:r>
      <w:r w:rsidR="00BB5063" w:rsidRPr="00021FE2">
        <w:rPr>
          <w:sz w:val="22"/>
          <w:szCs w:val="22"/>
        </w:rPr>
        <w:t>P</w:t>
      </w:r>
      <w:r w:rsidRPr="00021FE2">
        <w:rPr>
          <w:sz w:val="22"/>
          <w:szCs w:val="22"/>
        </w:rPr>
        <w:t xml:space="preserve">reparing and </w:t>
      </w:r>
      <w:r w:rsidR="00BB5063" w:rsidRPr="00021FE2">
        <w:rPr>
          <w:sz w:val="22"/>
          <w:szCs w:val="22"/>
        </w:rPr>
        <w:t>D</w:t>
      </w:r>
      <w:r w:rsidRPr="00021FE2">
        <w:rPr>
          <w:sz w:val="22"/>
          <w:szCs w:val="22"/>
        </w:rPr>
        <w:t>isc</w:t>
      </w:r>
      <w:r w:rsidR="00640432" w:rsidRPr="00021FE2">
        <w:rPr>
          <w:sz w:val="22"/>
          <w:szCs w:val="22"/>
        </w:rPr>
        <w:t xml:space="preserve">ussing </w:t>
      </w:r>
      <w:r w:rsidR="00BB5063" w:rsidRPr="00021FE2">
        <w:rPr>
          <w:sz w:val="22"/>
          <w:szCs w:val="22"/>
        </w:rPr>
        <w:t>D</w:t>
      </w:r>
      <w:r w:rsidR="00640432" w:rsidRPr="00021FE2">
        <w:rPr>
          <w:sz w:val="22"/>
          <w:szCs w:val="22"/>
        </w:rPr>
        <w:t xml:space="preserve">ecision </w:t>
      </w:r>
      <w:r w:rsidR="00BB5063" w:rsidRPr="00021FE2">
        <w:rPr>
          <w:sz w:val="22"/>
          <w:szCs w:val="22"/>
        </w:rPr>
        <w:t>C</w:t>
      </w:r>
      <w:r w:rsidR="00640432" w:rsidRPr="00021FE2">
        <w:rPr>
          <w:sz w:val="22"/>
          <w:szCs w:val="22"/>
        </w:rPr>
        <w:t>ases” in T. L.</w:t>
      </w:r>
      <w:r w:rsidR="00DA5D47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Scales and T. A. Wolfer, eds. </w:t>
      </w:r>
      <w:r w:rsidRPr="00021FE2">
        <w:rPr>
          <w:i/>
          <w:iCs/>
          <w:sz w:val="22"/>
          <w:szCs w:val="22"/>
        </w:rPr>
        <w:t>Decision Cases for Generalist Practice: Thinking Like a Social Worker</w:t>
      </w:r>
      <w:r w:rsidR="007076AA" w:rsidRPr="00021FE2">
        <w:rPr>
          <w:i/>
          <w:iCs/>
          <w:sz w:val="22"/>
          <w:szCs w:val="22"/>
        </w:rPr>
        <w:t>.</w:t>
      </w:r>
      <w:r w:rsidRPr="00021FE2">
        <w:rPr>
          <w:i/>
          <w:iCs/>
          <w:sz w:val="22"/>
          <w:szCs w:val="22"/>
        </w:rPr>
        <w:t xml:space="preserve"> </w:t>
      </w:r>
      <w:r w:rsidR="00716239" w:rsidRPr="00021FE2">
        <w:rPr>
          <w:sz w:val="22"/>
          <w:szCs w:val="22"/>
        </w:rPr>
        <w:t>Monterey, CA</w:t>
      </w:r>
      <w:r w:rsidRPr="00021FE2">
        <w:rPr>
          <w:sz w:val="22"/>
          <w:szCs w:val="22"/>
        </w:rPr>
        <w:t>, Brooks</w:t>
      </w:r>
      <w:r w:rsidR="00616CD0" w:rsidRPr="00021FE2">
        <w:rPr>
          <w:sz w:val="22"/>
          <w:szCs w:val="22"/>
        </w:rPr>
        <w:t xml:space="preserve">/Cole, an </w:t>
      </w:r>
      <w:r w:rsidR="00640432" w:rsidRPr="00021FE2">
        <w:rPr>
          <w:sz w:val="22"/>
          <w:szCs w:val="22"/>
        </w:rPr>
        <w:t>imprint of Wadsworth. pp. 17-25</w:t>
      </w:r>
      <w:r w:rsidR="009B7EB9" w:rsidRPr="00021FE2">
        <w:rPr>
          <w:sz w:val="22"/>
          <w:szCs w:val="22"/>
        </w:rPr>
        <w:t>.</w:t>
      </w:r>
    </w:p>
    <w:p w14:paraId="62BDB356" w14:textId="77777777" w:rsidR="00335E83" w:rsidRPr="00021FE2" w:rsidRDefault="00335E83" w:rsidP="0093307F">
      <w:pPr>
        <w:ind w:left="720" w:hanging="720"/>
        <w:rPr>
          <w:sz w:val="22"/>
          <w:szCs w:val="22"/>
        </w:rPr>
      </w:pPr>
    </w:p>
    <w:p w14:paraId="2295CF9F" w14:textId="77777777" w:rsidR="003E149E" w:rsidRPr="00021FE2" w:rsidRDefault="003E149E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Morales, L. </w:t>
      </w:r>
      <w:r w:rsidR="00077E58" w:rsidRPr="00021FE2">
        <w:rPr>
          <w:sz w:val="22"/>
          <w:szCs w:val="22"/>
        </w:rPr>
        <w:t>and Scales, T. L. (2006</w:t>
      </w:r>
      <w:r w:rsidRPr="00021FE2">
        <w:rPr>
          <w:sz w:val="22"/>
          <w:szCs w:val="22"/>
        </w:rPr>
        <w:t xml:space="preserve">), “The Ridge” in T.L. Scales and T. A. Wolfer, eds. </w:t>
      </w:r>
      <w:r w:rsidRPr="00021FE2">
        <w:rPr>
          <w:i/>
          <w:sz w:val="22"/>
          <w:szCs w:val="22"/>
        </w:rPr>
        <w:t>Decision Cases for Generalist Practice: Thinking Like a Social Worker</w:t>
      </w:r>
      <w:r w:rsidR="007076AA" w:rsidRPr="00021FE2">
        <w:rPr>
          <w:i/>
          <w:sz w:val="22"/>
          <w:szCs w:val="22"/>
        </w:rPr>
        <w:t>.</w:t>
      </w:r>
      <w:r w:rsidR="00E25391" w:rsidRPr="00021FE2">
        <w:rPr>
          <w:sz w:val="22"/>
          <w:szCs w:val="22"/>
        </w:rPr>
        <w:t xml:space="preserve"> Monterey, CA</w:t>
      </w:r>
      <w:r w:rsidRPr="00021FE2">
        <w:rPr>
          <w:sz w:val="22"/>
          <w:szCs w:val="22"/>
        </w:rPr>
        <w:t xml:space="preserve">, Brooks/Cole, an imprint of Wadsworth. </w:t>
      </w:r>
      <w:r w:rsidR="00640432" w:rsidRPr="00021FE2">
        <w:rPr>
          <w:sz w:val="22"/>
          <w:szCs w:val="22"/>
        </w:rPr>
        <w:t>pp. 105-112</w:t>
      </w:r>
      <w:r w:rsidR="009B7EB9" w:rsidRPr="00021FE2">
        <w:rPr>
          <w:sz w:val="22"/>
          <w:szCs w:val="22"/>
        </w:rPr>
        <w:t>.</w:t>
      </w:r>
    </w:p>
    <w:p w14:paraId="684AD762" w14:textId="77777777" w:rsidR="00E32D35" w:rsidRPr="00021FE2" w:rsidRDefault="00E32D35" w:rsidP="00335E83">
      <w:pPr>
        <w:rPr>
          <w:sz w:val="22"/>
          <w:szCs w:val="22"/>
        </w:rPr>
      </w:pPr>
    </w:p>
    <w:p w14:paraId="1A35B587" w14:textId="77777777" w:rsidR="00335E83" w:rsidRPr="00021FE2" w:rsidRDefault="00335E83" w:rsidP="00DA5D47">
      <w:pPr>
        <w:ind w:left="720" w:hanging="720"/>
        <w:rPr>
          <w:b/>
          <w:bCs/>
          <w:sz w:val="22"/>
          <w:szCs w:val="22"/>
        </w:rPr>
      </w:pPr>
      <w:r w:rsidRPr="00021FE2">
        <w:rPr>
          <w:sz w:val="22"/>
          <w:szCs w:val="22"/>
        </w:rPr>
        <w:t>Aker, R. and Scales, T.L. (2003) “Charitable Choice, Social Workers and Rural Congregations:</w:t>
      </w:r>
      <w:r w:rsidR="00DA5D47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Partnering to Build Community Assets</w:t>
      </w:r>
      <w:r w:rsidR="00BB5063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” in Scales, T.L. and Streeter, C. eds. </w:t>
      </w:r>
      <w:r w:rsidR="00616CD0" w:rsidRPr="00021FE2">
        <w:rPr>
          <w:i/>
          <w:sz w:val="22"/>
          <w:szCs w:val="22"/>
        </w:rPr>
        <w:t>Rural Social Work:</w:t>
      </w:r>
      <w:r w:rsidR="00D9718C" w:rsidRPr="00021FE2">
        <w:rPr>
          <w:i/>
          <w:iCs/>
          <w:sz w:val="22"/>
          <w:szCs w:val="22"/>
        </w:rPr>
        <w:t xml:space="preserve"> Building and</w:t>
      </w:r>
      <w:r w:rsidRPr="00021FE2">
        <w:rPr>
          <w:i/>
          <w:iCs/>
          <w:sz w:val="22"/>
          <w:szCs w:val="22"/>
        </w:rPr>
        <w:t xml:space="preserve"> Sustain</w:t>
      </w:r>
      <w:r w:rsidR="00D9718C" w:rsidRPr="00021FE2">
        <w:rPr>
          <w:i/>
          <w:iCs/>
          <w:sz w:val="22"/>
          <w:szCs w:val="22"/>
        </w:rPr>
        <w:t>ing</w:t>
      </w:r>
      <w:r w:rsidRPr="00021FE2">
        <w:rPr>
          <w:i/>
          <w:iCs/>
          <w:sz w:val="22"/>
          <w:szCs w:val="22"/>
        </w:rPr>
        <w:t xml:space="preserve"> Communit</w:t>
      </w:r>
      <w:r w:rsidR="00D9718C" w:rsidRPr="00021FE2">
        <w:rPr>
          <w:i/>
          <w:iCs/>
          <w:sz w:val="22"/>
          <w:szCs w:val="22"/>
        </w:rPr>
        <w:t>y Assets</w:t>
      </w:r>
      <w:r w:rsidRPr="00021FE2">
        <w:rPr>
          <w:sz w:val="22"/>
          <w:szCs w:val="22"/>
        </w:rPr>
        <w:t xml:space="preserve">. Pacific Grove, CA, Brooks/Cole. </w:t>
      </w:r>
      <w:r w:rsidR="00616CD0" w:rsidRPr="00021FE2">
        <w:rPr>
          <w:sz w:val="22"/>
          <w:szCs w:val="22"/>
        </w:rPr>
        <w:t>pp. 226-239</w:t>
      </w:r>
      <w:r w:rsidR="009B7EB9" w:rsidRPr="00021FE2">
        <w:rPr>
          <w:sz w:val="22"/>
          <w:szCs w:val="22"/>
        </w:rPr>
        <w:t>.</w:t>
      </w:r>
    </w:p>
    <w:p w14:paraId="1981B73D" w14:textId="77777777" w:rsidR="00335E83" w:rsidRPr="00021FE2" w:rsidRDefault="00335E83" w:rsidP="00335E83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205F65AC" w14:textId="77777777" w:rsidR="00335E83" w:rsidRPr="00021FE2" w:rsidRDefault="00335E83" w:rsidP="00DA5D47">
      <w:pPr>
        <w:tabs>
          <w:tab w:val="left" w:pos="4500"/>
          <w:tab w:val="right" w:pos="7560"/>
        </w:tabs>
        <w:ind w:left="720" w:hanging="720"/>
        <w:jc w:val="both"/>
        <w:rPr>
          <w:sz w:val="22"/>
          <w:szCs w:val="22"/>
        </w:rPr>
      </w:pPr>
      <w:r w:rsidRPr="00021FE2">
        <w:rPr>
          <w:sz w:val="22"/>
          <w:szCs w:val="22"/>
        </w:rPr>
        <w:t>Sherwood, D., Wolfer, T.A. and Scales, T. L. (2002).</w:t>
      </w:r>
      <w:r w:rsidRPr="00021FE2">
        <w:rPr>
          <w:b/>
          <w:bCs/>
          <w:sz w:val="22"/>
          <w:szCs w:val="22"/>
        </w:rPr>
        <w:t xml:space="preserve"> </w:t>
      </w:r>
      <w:r w:rsidR="007076AA" w:rsidRPr="00021FE2">
        <w:rPr>
          <w:b/>
          <w:bCs/>
          <w:sz w:val="22"/>
          <w:szCs w:val="22"/>
        </w:rPr>
        <w:t>“</w:t>
      </w:r>
      <w:r w:rsidRPr="00021FE2">
        <w:rPr>
          <w:sz w:val="22"/>
          <w:szCs w:val="22"/>
        </w:rPr>
        <w:t>Spirituality and Religion, Decision Cases,</w:t>
      </w:r>
      <w:r w:rsidR="00DA5D47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and Competent Social Work Practice”. In Scales, T. L., Wolfer, T.A., Sherwood, D.A Garland, D.R.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 xml:space="preserve">, B., </w:t>
      </w:r>
      <w:r w:rsidR="007076AA" w:rsidRPr="00021FE2">
        <w:rPr>
          <w:sz w:val="22"/>
          <w:szCs w:val="22"/>
        </w:rPr>
        <w:t xml:space="preserve">and </w:t>
      </w:r>
      <w:r w:rsidRPr="00021FE2">
        <w:rPr>
          <w:sz w:val="22"/>
          <w:szCs w:val="22"/>
        </w:rPr>
        <w:t xml:space="preserve">Pittman, S.W. eds. </w:t>
      </w:r>
      <w:r w:rsidRPr="00021FE2">
        <w:rPr>
          <w:i/>
          <w:iCs/>
          <w:sz w:val="22"/>
          <w:szCs w:val="22"/>
        </w:rPr>
        <w:t>Spirituality and Religion in Social Work Practice: Decision Cases with Teaching Notes</w:t>
      </w:r>
      <w:r w:rsidR="007076AA" w:rsidRPr="00021FE2">
        <w:rPr>
          <w:sz w:val="22"/>
          <w:szCs w:val="22"/>
        </w:rPr>
        <w:t xml:space="preserve">, </w:t>
      </w:r>
      <w:r w:rsidRPr="00021FE2">
        <w:rPr>
          <w:sz w:val="22"/>
          <w:szCs w:val="22"/>
        </w:rPr>
        <w:t>Washington D.C. Council on S</w:t>
      </w:r>
      <w:r w:rsidR="00640432" w:rsidRPr="00021FE2">
        <w:rPr>
          <w:sz w:val="22"/>
          <w:szCs w:val="22"/>
        </w:rPr>
        <w:t>ocial Work Education, pp. 4-14</w:t>
      </w:r>
      <w:r w:rsidR="009B7EB9" w:rsidRPr="00021FE2">
        <w:rPr>
          <w:sz w:val="22"/>
          <w:szCs w:val="22"/>
        </w:rPr>
        <w:t>.</w:t>
      </w:r>
    </w:p>
    <w:p w14:paraId="06CC280B" w14:textId="77777777" w:rsidR="00335E83" w:rsidRPr="00021FE2" w:rsidRDefault="00335E83" w:rsidP="0093307F">
      <w:pPr>
        <w:ind w:left="720" w:hanging="720"/>
        <w:rPr>
          <w:sz w:val="22"/>
          <w:szCs w:val="22"/>
        </w:rPr>
      </w:pPr>
    </w:p>
    <w:p w14:paraId="6128D615" w14:textId="77777777" w:rsidR="00D27556" w:rsidRPr="00021FE2" w:rsidRDefault="00D27556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 (2002). “Case Method Teaching in the Social Work Classroom.” In </w:t>
      </w:r>
      <w:r w:rsidRPr="00021FE2">
        <w:rPr>
          <w:sz w:val="22"/>
          <w:szCs w:val="22"/>
        </w:rPr>
        <w:tab/>
        <w:t>Scales, T. L., Wolfer, T.A., Sherwood, D.A</w:t>
      </w:r>
      <w:r w:rsidR="006E72B0" w:rsidRPr="00021FE2">
        <w:rPr>
          <w:sz w:val="22"/>
          <w:szCs w:val="22"/>
        </w:rPr>
        <w:t>.</w:t>
      </w:r>
      <w:r w:rsidRPr="00021FE2">
        <w:rPr>
          <w:sz w:val="22"/>
          <w:szCs w:val="22"/>
        </w:rPr>
        <w:t>,</w:t>
      </w:r>
      <w:r w:rsidR="006E72B0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Garland, D.R.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 xml:space="preserve">, </w:t>
      </w:r>
      <w:r w:rsidR="007076AA" w:rsidRPr="00021FE2">
        <w:rPr>
          <w:sz w:val="22"/>
          <w:szCs w:val="22"/>
        </w:rPr>
        <w:t xml:space="preserve">and </w:t>
      </w:r>
      <w:r w:rsidRPr="00021FE2">
        <w:rPr>
          <w:sz w:val="22"/>
          <w:szCs w:val="22"/>
        </w:rPr>
        <w:t>B., Pittman, S.W. eds.</w:t>
      </w:r>
      <w:r w:rsidR="00AD5C72"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Spirituality and Religion in Social Work Practice: Decision Cases with Teaching Notes</w:t>
      </w:r>
      <w:r w:rsidRPr="00021FE2">
        <w:rPr>
          <w:sz w:val="22"/>
          <w:szCs w:val="22"/>
        </w:rPr>
        <w:t>, Washington D.C. Council on Social Work Education, pp. 15-26</w:t>
      </w:r>
      <w:r w:rsidR="00AD5C72" w:rsidRPr="00021FE2">
        <w:rPr>
          <w:sz w:val="22"/>
          <w:szCs w:val="22"/>
        </w:rPr>
        <w:t xml:space="preserve"> </w:t>
      </w:r>
      <w:r w:rsidR="009B7EB9" w:rsidRPr="00021FE2">
        <w:rPr>
          <w:sz w:val="22"/>
          <w:szCs w:val="22"/>
        </w:rPr>
        <w:t>.</w:t>
      </w:r>
    </w:p>
    <w:p w14:paraId="76A9C449" w14:textId="77777777" w:rsidR="00D27556" w:rsidRPr="00021FE2" w:rsidRDefault="00D27556" w:rsidP="0093307F">
      <w:pPr>
        <w:ind w:left="720" w:hanging="720"/>
        <w:rPr>
          <w:sz w:val="22"/>
          <w:szCs w:val="22"/>
        </w:rPr>
      </w:pPr>
    </w:p>
    <w:p w14:paraId="69DC0A7F" w14:textId="77777777" w:rsidR="00D27556" w:rsidRPr="00021FE2" w:rsidRDefault="00D27556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(2002). “Not In My House!” In Scales, T. L</w:t>
      </w:r>
      <w:r w:rsidR="0026385E" w:rsidRPr="00021FE2">
        <w:rPr>
          <w:sz w:val="22"/>
          <w:szCs w:val="22"/>
        </w:rPr>
        <w:t xml:space="preserve">., Wolfer, T.A., Sherwood, D.A., </w:t>
      </w:r>
      <w:r w:rsidRPr="00021FE2">
        <w:rPr>
          <w:sz w:val="22"/>
          <w:szCs w:val="22"/>
        </w:rPr>
        <w:t xml:space="preserve">Garland, D.R.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 xml:space="preserve">, B., </w:t>
      </w:r>
      <w:r w:rsidR="007076AA" w:rsidRPr="00021FE2">
        <w:rPr>
          <w:sz w:val="22"/>
          <w:szCs w:val="22"/>
        </w:rPr>
        <w:t xml:space="preserve">and </w:t>
      </w:r>
      <w:r w:rsidRPr="00021FE2">
        <w:rPr>
          <w:sz w:val="22"/>
          <w:szCs w:val="22"/>
        </w:rPr>
        <w:t>Pittman, S.W. eds.</w:t>
      </w:r>
      <w:r w:rsidR="00AD5C72" w:rsidRPr="00021FE2">
        <w:rPr>
          <w:sz w:val="22"/>
          <w:szCs w:val="22"/>
        </w:rPr>
        <w:t xml:space="preserve"> </w:t>
      </w:r>
      <w:r w:rsidRPr="00021FE2">
        <w:rPr>
          <w:i/>
          <w:sz w:val="22"/>
          <w:szCs w:val="22"/>
        </w:rPr>
        <w:t>Spirituality and Religion in Social Work Practice: Decision Cases with Teaching Notes</w:t>
      </w:r>
      <w:r w:rsidRPr="00021FE2">
        <w:rPr>
          <w:sz w:val="22"/>
          <w:szCs w:val="22"/>
        </w:rPr>
        <w:t>, Washington D.C. Council on Social Work Education, p</w:t>
      </w:r>
      <w:r w:rsidR="00640432" w:rsidRPr="00021FE2">
        <w:rPr>
          <w:sz w:val="22"/>
          <w:szCs w:val="22"/>
        </w:rPr>
        <w:t>p. 200-209</w:t>
      </w:r>
      <w:r w:rsidR="009B7EB9" w:rsidRPr="00021FE2">
        <w:rPr>
          <w:sz w:val="22"/>
          <w:szCs w:val="22"/>
        </w:rPr>
        <w:t>.</w:t>
      </w:r>
    </w:p>
    <w:p w14:paraId="398B8C38" w14:textId="77777777" w:rsidR="0079664C" w:rsidRPr="00021FE2" w:rsidRDefault="0079664C" w:rsidP="00DA5D47">
      <w:pPr>
        <w:rPr>
          <w:sz w:val="22"/>
          <w:szCs w:val="22"/>
        </w:rPr>
      </w:pPr>
    </w:p>
    <w:p w14:paraId="398F1144" w14:textId="77777777" w:rsidR="0079664C" w:rsidRPr="00021FE2" w:rsidRDefault="0079664C" w:rsidP="00DA5D47">
      <w:pPr>
        <w:tabs>
          <w:tab w:val="left" w:pos="4500"/>
          <w:tab w:val="right" w:pos="7560"/>
        </w:tabs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L., Kenny, E., and Morales, L. </w:t>
      </w:r>
      <w:r w:rsidR="00853A80" w:rsidRPr="00021FE2">
        <w:rPr>
          <w:sz w:val="22"/>
          <w:szCs w:val="22"/>
        </w:rPr>
        <w:t xml:space="preserve">(2002). “Reason to Believe” In </w:t>
      </w:r>
      <w:r w:rsidRPr="00021FE2">
        <w:rPr>
          <w:sz w:val="22"/>
          <w:szCs w:val="22"/>
        </w:rPr>
        <w:t>Scales, T. L., Wolfer,</w:t>
      </w:r>
      <w:r w:rsidR="00DA5D47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T.A., Sherwood, D.A Garland, D.R.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 xml:space="preserve">, </w:t>
      </w:r>
      <w:r w:rsidR="007076AA" w:rsidRPr="00021FE2">
        <w:rPr>
          <w:sz w:val="22"/>
          <w:szCs w:val="22"/>
        </w:rPr>
        <w:t xml:space="preserve">and </w:t>
      </w:r>
      <w:r w:rsidRPr="00021FE2">
        <w:rPr>
          <w:sz w:val="22"/>
          <w:szCs w:val="22"/>
        </w:rPr>
        <w:t xml:space="preserve">B., Pittman, S.W. eds. </w:t>
      </w:r>
      <w:r w:rsidRPr="00021FE2">
        <w:rPr>
          <w:i/>
          <w:iCs/>
          <w:sz w:val="22"/>
          <w:szCs w:val="22"/>
        </w:rPr>
        <w:t xml:space="preserve">Spirituality and Religion in </w:t>
      </w:r>
      <w:r w:rsidRPr="00021FE2">
        <w:rPr>
          <w:i/>
          <w:iCs/>
          <w:sz w:val="22"/>
          <w:szCs w:val="22"/>
        </w:rPr>
        <w:lastRenderedPageBreak/>
        <w:t>Social Work Practice: Decision Cases with Teaching Notes</w:t>
      </w:r>
      <w:r w:rsidRPr="00021FE2">
        <w:rPr>
          <w:sz w:val="22"/>
          <w:szCs w:val="22"/>
        </w:rPr>
        <w:t>, Washington D.C. Council on Soci</w:t>
      </w:r>
      <w:r w:rsidR="00640432" w:rsidRPr="00021FE2">
        <w:rPr>
          <w:sz w:val="22"/>
          <w:szCs w:val="22"/>
        </w:rPr>
        <w:t>al Work Education, pp. 165-175</w:t>
      </w:r>
      <w:r w:rsidR="009B7EB9" w:rsidRPr="00021FE2">
        <w:rPr>
          <w:sz w:val="22"/>
          <w:szCs w:val="22"/>
        </w:rPr>
        <w:t>.</w:t>
      </w:r>
    </w:p>
    <w:p w14:paraId="40963E23" w14:textId="77777777" w:rsidR="0079664C" w:rsidRPr="00021FE2" w:rsidRDefault="0079664C" w:rsidP="0079664C">
      <w:pPr>
        <w:tabs>
          <w:tab w:val="left" w:pos="360"/>
          <w:tab w:val="left" w:pos="4500"/>
          <w:tab w:val="right" w:pos="7560"/>
        </w:tabs>
        <w:rPr>
          <w:sz w:val="22"/>
          <w:szCs w:val="22"/>
        </w:rPr>
      </w:pPr>
    </w:p>
    <w:p w14:paraId="5EDA95C9" w14:textId="77777777" w:rsidR="0079664C" w:rsidRPr="00021FE2" w:rsidRDefault="0079664C" w:rsidP="00DA5D47">
      <w:pPr>
        <w:tabs>
          <w:tab w:val="left" w:pos="4500"/>
          <w:tab w:val="right" w:pos="7560"/>
        </w:tabs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Morales, L., and Sca</w:t>
      </w:r>
      <w:r w:rsidR="00640432" w:rsidRPr="00021FE2">
        <w:rPr>
          <w:sz w:val="22"/>
          <w:szCs w:val="22"/>
        </w:rPr>
        <w:t xml:space="preserve">les, T.L. (2002). “ </w:t>
      </w:r>
      <w:proofErr w:type="spellStart"/>
      <w:r w:rsidR="00640432" w:rsidRPr="00021FE2">
        <w:rPr>
          <w:sz w:val="22"/>
          <w:szCs w:val="22"/>
        </w:rPr>
        <w:t>Ya</w:t>
      </w:r>
      <w:proofErr w:type="spellEnd"/>
      <w:r w:rsidR="00640432" w:rsidRPr="00021FE2">
        <w:rPr>
          <w:sz w:val="22"/>
          <w:szCs w:val="22"/>
        </w:rPr>
        <w:t xml:space="preserve"> Me </w:t>
      </w:r>
      <w:proofErr w:type="spellStart"/>
      <w:r w:rsidR="00640432" w:rsidRPr="00021FE2">
        <w:rPr>
          <w:sz w:val="22"/>
          <w:szCs w:val="22"/>
        </w:rPr>
        <w:t>Voy</w:t>
      </w:r>
      <w:proofErr w:type="spellEnd"/>
      <w:r w:rsidR="00640432" w:rsidRPr="00021FE2">
        <w:rPr>
          <w:sz w:val="22"/>
          <w:szCs w:val="22"/>
        </w:rPr>
        <w:t xml:space="preserve"> (</w:t>
      </w:r>
      <w:r w:rsidRPr="00021FE2">
        <w:rPr>
          <w:sz w:val="22"/>
          <w:szCs w:val="22"/>
        </w:rPr>
        <w:t>I Am Going Right Now)” In Scales, T. L.,</w:t>
      </w:r>
      <w:r w:rsidR="00DA5D47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Wolfer, T.A., Sherwood, D.A Garland, D.R.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 xml:space="preserve">, B., </w:t>
      </w:r>
      <w:r w:rsidR="007076AA" w:rsidRPr="00021FE2">
        <w:rPr>
          <w:sz w:val="22"/>
          <w:szCs w:val="22"/>
        </w:rPr>
        <w:t xml:space="preserve">and </w:t>
      </w:r>
      <w:r w:rsidRPr="00021FE2">
        <w:rPr>
          <w:sz w:val="22"/>
          <w:szCs w:val="22"/>
        </w:rPr>
        <w:t xml:space="preserve">Pittman, S.W. eds. </w:t>
      </w:r>
      <w:r w:rsidRPr="00021FE2">
        <w:rPr>
          <w:i/>
          <w:iCs/>
          <w:sz w:val="22"/>
          <w:szCs w:val="22"/>
        </w:rPr>
        <w:t>Spirituality and Religion in Social Work Practice: Decision Cases with Teaching Notes</w:t>
      </w:r>
      <w:r w:rsidRPr="00021FE2">
        <w:rPr>
          <w:sz w:val="22"/>
          <w:szCs w:val="22"/>
        </w:rPr>
        <w:t>, Washington D.C. Council on So</w:t>
      </w:r>
      <w:r w:rsidR="00640432" w:rsidRPr="00021FE2">
        <w:rPr>
          <w:sz w:val="22"/>
          <w:szCs w:val="22"/>
        </w:rPr>
        <w:t>cial Work Education, pp. 69-76</w:t>
      </w:r>
      <w:r w:rsidR="009B7EB9" w:rsidRPr="00021FE2">
        <w:rPr>
          <w:sz w:val="22"/>
          <w:szCs w:val="22"/>
        </w:rPr>
        <w:t>.</w:t>
      </w:r>
    </w:p>
    <w:p w14:paraId="02B12E65" w14:textId="77777777" w:rsidR="00D27556" w:rsidRPr="00021FE2" w:rsidRDefault="00D27556" w:rsidP="0093307F">
      <w:pPr>
        <w:ind w:left="720" w:hanging="720"/>
        <w:rPr>
          <w:sz w:val="22"/>
          <w:szCs w:val="22"/>
        </w:rPr>
      </w:pPr>
    </w:p>
    <w:p w14:paraId="624D7B28" w14:textId="77777777" w:rsidR="004A1E49" w:rsidRPr="00021FE2" w:rsidRDefault="00100AD7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(2001) “</w:t>
      </w:r>
      <w:r w:rsidR="004A1E49" w:rsidRPr="00021FE2">
        <w:rPr>
          <w:sz w:val="22"/>
          <w:szCs w:val="22"/>
        </w:rPr>
        <w:t xml:space="preserve">Social Work with Baptists." Chapter in Van Hook, M., </w:t>
      </w:r>
      <w:proofErr w:type="spellStart"/>
      <w:r w:rsidR="004A1E49" w:rsidRPr="00021FE2">
        <w:rPr>
          <w:sz w:val="22"/>
          <w:szCs w:val="22"/>
        </w:rPr>
        <w:t>Hugen</w:t>
      </w:r>
      <w:proofErr w:type="spellEnd"/>
      <w:r w:rsidR="004A1E49" w:rsidRPr="00021FE2">
        <w:rPr>
          <w:sz w:val="22"/>
          <w:szCs w:val="22"/>
        </w:rPr>
        <w:t xml:space="preserve">, B. and Aguilar, M. </w:t>
      </w:r>
      <w:r w:rsidR="004A1E49" w:rsidRPr="00021FE2">
        <w:rPr>
          <w:i/>
          <w:sz w:val="22"/>
          <w:szCs w:val="22"/>
        </w:rPr>
        <w:t>Spiritual</w:t>
      </w:r>
      <w:r w:rsidRPr="00021FE2">
        <w:rPr>
          <w:i/>
          <w:sz w:val="22"/>
          <w:szCs w:val="22"/>
        </w:rPr>
        <w:t>ity within</w:t>
      </w:r>
      <w:r w:rsidR="004A1E49" w:rsidRPr="00021FE2">
        <w:rPr>
          <w:i/>
          <w:sz w:val="22"/>
          <w:szCs w:val="22"/>
        </w:rPr>
        <w:t xml:space="preserve"> Religious Traditions </w:t>
      </w:r>
      <w:r w:rsidRPr="00021FE2">
        <w:rPr>
          <w:i/>
          <w:sz w:val="22"/>
          <w:szCs w:val="22"/>
        </w:rPr>
        <w:t>in</w:t>
      </w:r>
      <w:r w:rsidR="004A1E49" w:rsidRPr="00021FE2">
        <w:rPr>
          <w:i/>
          <w:sz w:val="22"/>
          <w:szCs w:val="22"/>
        </w:rPr>
        <w:t xml:space="preserve"> Social Work Practice</w:t>
      </w:r>
      <w:r w:rsidR="00D7201F" w:rsidRPr="00021FE2">
        <w:rPr>
          <w:sz w:val="22"/>
          <w:szCs w:val="22"/>
        </w:rPr>
        <w:t xml:space="preserve">, </w:t>
      </w:r>
      <w:r w:rsidR="00280DA9" w:rsidRPr="00021FE2">
        <w:rPr>
          <w:sz w:val="22"/>
          <w:szCs w:val="22"/>
        </w:rPr>
        <w:t>Pacific Grove, CA, Brooks/Cole</w:t>
      </w:r>
      <w:r w:rsidRPr="00021FE2">
        <w:rPr>
          <w:sz w:val="22"/>
          <w:szCs w:val="22"/>
        </w:rPr>
        <w:t>,</w:t>
      </w:r>
      <w:r w:rsidR="00D7201F" w:rsidRPr="00021FE2">
        <w:rPr>
          <w:sz w:val="22"/>
          <w:szCs w:val="22"/>
        </w:rPr>
        <w:t xml:space="preserve"> pp. 185-204</w:t>
      </w:r>
      <w:r w:rsidR="009B7EB9" w:rsidRPr="00021FE2">
        <w:rPr>
          <w:sz w:val="22"/>
          <w:szCs w:val="22"/>
        </w:rPr>
        <w:t>.</w:t>
      </w:r>
    </w:p>
    <w:p w14:paraId="517A9CA7" w14:textId="77777777" w:rsidR="004A1E49" w:rsidRPr="00021FE2" w:rsidRDefault="004A1E49" w:rsidP="0093307F">
      <w:pPr>
        <w:ind w:left="720" w:hanging="720"/>
        <w:rPr>
          <w:sz w:val="22"/>
          <w:szCs w:val="22"/>
        </w:rPr>
      </w:pPr>
    </w:p>
    <w:p w14:paraId="67D88B75" w14:textId="77777777" w:rsidR="004A1E49" w:rsidRPr="00021FE2" w:rsidRDefault="0027578B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</w:t>
      </w:r>
      <w:r w:rsidR="00D7201F" w:rsidRPr="00021FE2">
        <w:rPr>
          <w:sz w:val="22"/>
          <w:szCs w:val="22"/>
        </w:rPr>
        <w:t xml:space="preserve"> T. L. and Cooper, H.S. (1999).</w:t>
      </w:r>
      <w:r w:rsidR="0079664C" w:rsidRPr="00021FE2">
        <w:rPr>
          <w:sz w:val="22"/>
          <w:szCs w:val="22"/>
        </w:rPr>
        <w:t xml:space="preserve"> </w:t>
      </w:r>
      <w:r w:rsidR="004A1E49" w:rsidRPr="00021FE2">
        <w:rPr>
          <w:sz w:val="22"/>
          <w:szCs w:val="22"/>
        </w:rPr>
        <w:t xml:space="preserve">“Family Violence in Rural Areas: Law Enforcement and Social Work Professionals Working Together for Change.” </w:t>
      </w:r>
      <w:r w:rsidRPr="00021FE2">
        <w:rPr>
          <w:sz w:val="22"/>
          <w:szCs w:val="22"/>
        </w:rPr>
        <w:t>In</w:t>
      </w:r>
      <w:r w:rsidR="004A1E49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Carlton-</w:t>
      </w:r>
      <w:proofErr w:type="spellStart"/>
      <w:r w:rsidRPr="00021FE2">
        <w:rPr>
          <w:sz w:val="22"/>
          <w:szCs w:val="22"/>
        </w:rPr>
        <w:t>LaNey</w:t>
      </w:r>
      <w:proofErr w:type="spellEnd"/>
      <w:r w:rsidRPr="00021FE2">
        <w:rPr>
          <w:sz w:val="22"/>
          <w:szCs w:val="22"/>
        </w:rPr>
        <w:t xml:space="preserve">, I, Edwards, R and Reid, P., eds. </w:t>
      </w:r>
      <w:r w:rsidR="004A1E49" w:rsidRPr="00021FE2">
        <w:rPr>
          <w:i/>
          <w:sz w:val="22"/>
          <w:szCs w:val="22"/>
        </w:rPr>
        <w:t>Preserving and Strengthening Small Towns and Rural Communities</w:t>
      </w:r>
      <w:r w:rsidR="004A1E49" w:rsidRPr="00021FE2">
        <w:rPr>
          <w:sz w:val="22"/>
          <w:szCs w:val="22"/>
        </w:rPr>
        <w:t xml:space="preserve"> eds. Wa</w:t>
      </w:r>
      <w:r w:rsidRPr="00021FE2">
        <w:rPr>
          <w:sz w:val="22"/>
          <w:szCs w:val="22"/>
        </w:rPr>
        <w:t>shington, D.C., National Association of Social Workers</w:t>
      </w:r>
      <w:r w:rsidR="00BB5063" w:rsidRPr="00021FE2">
        <w:rPr>
          <w:sz w:val="22"/>
          <w:szCs w:val="22"/>
        </w:rPr>
        <w:t>, pp. 104-</w:t>
      </w:r>
      <w:r w:rsidR="00640432" w:rsidRPr="00021FE2">
        <w:rPr>
          <w:sz w:val="22"/>
          <w:szCs w:val="22"/>
        </w:rPr>
        <w:t>16</w:t>
      </w:r>
      <w:r w:rsidR="009B7EB9" w:rsidRPr="00021FE2">
        <w:rPr>
          <w:sz w:val="22"/>
          <w:szCs w:val="22"/>
        </w:rPr>
        <w:t>.</w:t>
      </w:r>
    </w:p>
    <w:p w14:paraId="796AEAB5" w14:textId="77777777" w:rsidR="0079664C" w:rsidRPr="00021FE2" w:rsidRDefault="0079664C" w:rsidP="0079664C">
      <w:pPr>
        <w:tabs>
          <w:tab w:val="left" w:pos="-720"/>
        </w:tabs>
        <w:suppressAutoHyphens/>
        <w:rPr>
          <w:sz w:val="22"/>
          <w:szCs w:val="22"/>
        </w:rPr>
      </w:pPr>
    </w:p>
    <w:p w14:paraId="15BB0E7A" w14:textId="77777777" w:rsidR="0079664C" w:rsidRPr="00021FE2" w:rsidRDefault="0079664C" w:rsidP="00DA5D47">
      <w:pPr>
        <w:suppressAutoHyphens/>
        <w:ind w:left="720" w:hanging="720"/>
        <w:rPr>
          <w:b/>
          <w:bCs/>
          <w:i/>
          <w:iCs/>
          <w:caps/>
          <w:color w:val="FF6600"/>
          <w:sz w:val="22"/>
          <w:szCs w:val="22"/>
        </w:rPr>
      </w:pPr>
      <w:r w:rsidRPr="00021FE2">
        <w:rPr>
          <w:sz w:val="22"/>
          <w:szCs w:val="22"/>
        </w:rPr>
        <w:t>H</w:t>
      </w:r>
      <w:r w:rsidR="007076AA" w:rsidRPr="00021FE2">
        <w:rPr>
          <w:sz w:val="22"/>
          <w:szCs w:val="22"/>
        </w:rPr>
        <w:t>eard-Mueller, B. and Scales, T.</w:t>
      </w:r>
      <w:r w:rsidRPr="00021FE2">
        <w:rPr>
          <w:sz w:val="22"/>
          <w:szCs w:val="22"/>
        </w:rPr>
        <w:t xml:space="preserve">L, (1997). “Generalist Social Work with Rural Populations: Barriers to Practice.” </w:t>
      </w:r>
      <w:r w:rsidRPr="00021FE2">
        <w:rPr>
          <w:i/>
          <w:iCs/>
          <w:sz w:val="22"/>
          <w:szCs w:val="22"/>
        </w:rPr>
        <w:t>Journal of American Business and Behavioral Sciences,</w:t>
      </w:r>
      <w:r w:rsidRPr="00021FE2">
        <w:rPr>
          <w:sz w:val="22"/>
          <w:szCs w:val="22"/>
        </w:rPr>
        <w:t xml:space="preserve"> Fall, </w:t>
      </w:r>
      <w:proofErr w:type="spellStart"/>
      <w:r w:rsidRPr="00021FE2">
        <w:rPr>
          <w:sz w:val="22"/>
          <w:szCs w:val="22"/>
        </w:rPr>
        <w:t>vol</w:t>
      </w:r>
      <w:proofErr w:type="spellEnd"/>
      <w:r w:rsidRPr="00021FE2">
        <w:rPr>
          <w:sz w:val="22"/>
          <w:szCs w:val="22"/>
        </w:rPr>
        <w:t xml:space="preserve"> 3, no. 2</w:t>
      </w:r>
      <w:r w:rsidR="007076AA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pp. 86-93</w:t>
      </w:r>
      <w:r w:rsidR="009B7EB9" w:rsidRPr="00021FE2">
        <w:rPr>
          <w:sz w:val="22"/>
          <w:szCs w:val="22"/>
        </w:rPr>
        <w:t>.</w:t>
      </w:r>
    </w:p>
    <w:p w14:paraId="44272760" w14:textId="77777777" w:rsidR="0079664C" w:rsidRPr="00021FE2" w:rsidRDefault="0079664C" w:rsidP="0079664C">
      <w:pPr>
        <w:tabs>
          <w:tab w:val="left" w:pos="-720"/>
        </w:tabs>
        <w:suppressAutoHyphens/>
        <w:rPr>
          <w:sz w:val="22"/>
          <w:szCs w:val="22"/>
        </w:rPr>
      </w:pPr>
    </w:p>
    <w:p w14:paraId="2D1E6B89" w14:textId="77777777" w:rsidR="0079664C" w:rsidRPr="00021FE2" w:rsidRDefault="0079664C" w:rsidP="0079664C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Scales, T. L. (1996). “The Lessons of House Beautiful: Daily Life and Learning at the Woman’s</w:t>
      </w:r>
    </w:p>
    <w:p w14:paraId="03104290" w14:textId="77777777" w:rsidR="0079664C" w:rsidRPr="00021FE2" w:rsidRDefault="0079664C" w:rsidP="0079664C">
      <w:pPr>
        <w:tabs>
          <w:tab w:val="left" w:pos="-720"/>
        </w:tabs>
        <w:suppressAutoHyphens/>
        <w:ind w:left="720"/>
        <w:rPr>
          <w:i/>
          <w:iCs/>
          <w:sz w:val="22"/>
          <w:szCs w:val="22"/>
        </w:rPr>
      </w:pPr>
      <w:r w:rsidRPr="00021FE2">
        <w:rPr>
          <w:sz w:val="22"/>
          <w:szCs w:val="22"/>
        </w:rPr>
        <w:t xml:space="preserve">Missionary Union Training School, Louisville, Kentucky, 1907-1926.” </w:t>
      </w:r>
      <w:r w:rsidRPr="00021FE2">
        <w:rPr>
          <w:i/>
          <w:iCs/>
          <w:sz w:val="22"/>
          <w:szCs w:val="22"/>
        </w:rPr>
        <w:t>Journal of American B</w:t>
      </w:r>
      <w:r w:rsidR="007076AA" w:rsidRPr="00021FE2">
        <w:rPr>
          <w:i/>
          <w:iCs/>
          <w:sz w:val="22"/>
          <w:szCs w:val="22"/>
        </w:rPr>
        <w:t>usiness and Behavioral Sciences,</w:t>
      </w:r>
      <w:r w:rsidRPr="00021FE2">
        <w:rPr>
          <w:i/>
          <w:iCs/>
          <w:sz w:val="22"/>
          <w:szCs w:val="22"/>
        </w:rPr>
        <w:t xml:space="preserve"> </w:t>
      </w:r>
      <w:r w:rsidR="00BB5063" w:rsidRPr="00021FE2">
        <w:rPr>
          <w:sz w:val="22"/>
          <w:szCs w:val="22"/>
        </w:rPr>
        <w:t>Fall, vol. 2, no. 1</w:t>
      </w:r>
      <w:r w:rsidR="007076AA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pp. 100-108</w:t>
      </w:r>
      <w:r w:rsidR="009B7EB9" w:rsidRPr="00021FE2">
        <w:rPr>
          <w:sz w:val="22"/>
          <w:szCs w:val="22"/>
        </w:rPr>
        <w:t>.</w:t>
      </w:r>
    </w:p>
    <w:p w14:paraId="21D62EFC" w14:textId="77777777" w:rsidR="00F768D3" w:rsidRPr="00021FE2" w:rsidRDefault="00F768D3" w:rsidP="00D01676">
      <w:pPr>
        <w:tabs>
          <w:tab w:val="left" w:pos="-720"/>
        </w:tabs>
        <w:suppressAutoHyphens/>
        <w:rPr>
          <w:i/>
          <w:iCs/>
          <w:caps/>
          <w:sz w:val="22"/>
          <w:szCs w:val="22"/>
        </w:rPr>
      </w:pPr>
    </w:p>
    <w:p w14:paraId="5653959B" w14:textId="326D2B6C" w:rsidR="00A55871" w:rsidRPr="00A55871" w:rsidRDefault="00853A80" w:rsidP="00A55871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  <w:r w:rsidRPr="00021FE2">
        <w:rPr>
          <w:i/>
          <w:iCs/>
          <w:u w:val="single"/>
        </w:rPr>
        <w:t>Invited</w:t>
      </w:r>
      <w:r w:rsidR="00A25B34" w:rsidRPr="00021FE2">
        <w:rPr>
          <w:i/>
          <w:iCs/>
          <w:u w:val="single"/>
        </w:rPr>
        <w:t xml:space="preserve"> Scholarly Works</w:t>
      </w:r>
      <w:r w:rsidR="000C012C" w:rsidRPr="00021FE2">
        <w:rPr>
          <w:i/>
          <w:iCs/>
          <w:u w:val="single"/>
        </w:rPr>
        <w:t>:</w:t>
      </w:r>
    </w:p>
    <w:p w14:paraId="7E4C9AEB" w14:textId="77777777" w:rsidR="00811E23" w:rsidRPr="00021FE2" w:rsidRDefault="00811E23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5BE029F2" w14:textId="77777777" w:rsidR="00811E23" w:rsidRPr="00021FE2" w:rsidRDefault="00811E23" w:rsidP="00811E23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proofErr w:type="spellStart"/>
      <w:r w:rsidRPr="00021FE2">
        <w:rPr>
          <w:iCs/>
        </w:rPr>
        <w:t>Golde</w:t>
      </w:r>
      <w:proofErr w:type="spellEnd"/>
      <w:r w:rsidRPr="00021FE2">
        <w:rPr>
          <w:iCs/>
        </w:rPr>
        <w:t>, C., Scales, T.L., Gardener, S. (</w:t>
      </w:r>
      <w:r w:rsidR="00BF55C4" w:rsidRPr="00021FE2">
        <w:rPr>
          <w:iCs/>
        </w:rPr>
        <w:t xml:space="preserve">August </w:t>
      </w:r>
      <w:r w:rsidRPr="00021FE2">
        <w:rPr>
          <w:iCs/>
        </w:rPr>
        <w:t>2010)</w:t>
      </w:r>
      <w:r w:rsidR="00BB5063" w:rsidRPr="00021FE2">
        <w:rPr>
          <w:iCs/>
        </w:rPr>
        <w:t>.</w:t>
      </w:r>
      <w:r w:rsidRPr="00021FE2">
        <w:rPr>
          <w:iCs/>
        </w:rPr>
        <w:t xml:space="preserve"> Building Intellectual Community: Graduate Deans as Catalysts,  </w:t>
      </w:r>
      <w:r w:rsidRPr="00021FE2">
        <w:rPr>
          <w:i/>
          <w:iCs/>
        </w:rPr>
        <w:t>The Communicator</w:t>
      </w:r>
      <w:r w:rsidR="00BF55C4" w:rsidRPr="00021FE2">
        <w:rPr>
          <w:iCs/>
        </w:rPr>
        <w:t xml:space="preserve"> </w:t>
      </w:r>
      <w:r w:rsidRPr="00021FE2">
        <w:rPr>
          <w:iCs/>
        </w:rPr>
        <w:t>Washington, D.C., Council of Graduate Schools.</w:t>
      </w:r>
    </w:p>
    <w:p w14:paraId="41B61D6E" w14:textId="77777777" w:rsidR="004E6C03" w:rsidRPr="00021FE2" w:rsidRDefault="004E6C03" w:rsidP="00811E23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</w:p>
    <w:p w14:paraId="0293C9C0" w14:textId="77777777" w:rsidR="004E6C03" w:rsidRPr="00021FE2" w:rsidRDefault="004E6C03" w:rsidP="007E22F2">
      <w:pPr>
        <w:pStyle w:val="BodyTextIndent3"/>
        <w:tabs>
          <w:tab w:val="clear" w:pos="-720"/>
        </w:tabs>
        <w:ind w:hanging="720"/>
        <w:rPr>
          <w:rFonts w:ascii="Times New Roman" w:hAnsi="Times New Roman" w:cs="Times New Roman"/>
          <w:iCs/>
        </w:rPr>
      </w:pPr>
      <w:r w:rsidRPr="00021FE2">
        <w:rPr>
          <w:rFonts w:ascii="Times New Roman" w:hAnsi="Times New Roman" w:cs="Times New Roman"/>
        </w:rPr>
        <w:t>Scales, T.L &amp; Rodgers, E. (2010)</w:t>
      </w:r>
      <w:r w:rsidR="00BB5063" w:rsidRPr="00021FE2">
        <w:rPr>
          <w:rFonts w:ascii="Times New Roman" w:hAnsi="Times New Roman" w:cs="Times New Roman"/>
        </w:rPr>
        <w:t>.</w:t>
      </w:r>
      <w:r w:rsidRPr="00021FE2">
        <w:rPr>
          <w:rFonts w:ascii="Times New Roman" w:hAnsi="Times New Roman" w:cs="Times New Roman"/>
        </w:rPr>
        <w:t xml:space="preserve"> A writing and publication group becomes an intellectual community.   In </w:t>
      </w:r>
      <w:r w:rsidRPr="00021FE2">
        <w:rPr>
          <w:rFonts w:ascii="Times New Roman" w:hAnsi="Times New Roman" w:cs="Times New Roman"/>
          <w:i/>
        </w:rPr>
        <w:t xml:space="preserve">It works for me: Becoming a Publishing Scholar/ Researcher. </w:t>
      </w:r>
      <w:r w:rsidRPr="00021FE2">
        <w:rPr>
          <w:rFonts w:ascii="Times New Roman" w:hAnsi="Times New Roman" w:cs="Times New Roman"/>
          <w:iCs/>
        </w:rPr>
        <w:t xml:space="preserve"> Hal Blythe and Charles Sweet, Eds., Stillwater, OK; New Forums Press.</w:t>
      </w:r>
    </w:p>
    <w:p w14:paraId="7AAF747B" w14:textId="77777777" w:rsidR="007E22F2" w:rsidRPr="00021FE2" w:rsidRDefault="007E22F2" w:rsidP="007E22F2">
      <w:pPr>
        <w:pStyle w:val="BodyTextIndent3"/>
        <w:tabs>
          <w:tab w:val="clear" w:pos="-720"/>
        </w:tabs>
        <w:ind w:hanging="720"/>
        <w:rPr>
          <w:rFonts w:ascii="Times New Roman" w:hAnsi="Times New Roman" w:cs="Times New Roman"/>
          <w:iCs/>
        </w:rPr>
      </w:pPr>
    </w:p>
    <w:p w14:paraId="3814998F" w14:textId="77777777" w:rsidR="004E6C03" w:rsidRPr="00021FE2" w:rsidRDefault="004E6C03" w:rsidP="007E22F2">
      <w:pPr>
        <w:pStyle w:val="BodyTextIndent3"/>
        <w:tabs>
          <w:tab w:val="clear" w:pos="-720"/>
        </w:tabs>
        <w:ind w:hanging="720"/>
        <w:rPr>
          <w:rFonts w:ascii="Times New Roman" w:hAnsi="Times New Roman" w:cs="Times New Roman"/>
          <w:iCs/>
        </w:rPr>
      </w:pPr>
      <w:r w:rsidRPr="00021FE2">
        <w:rPr>
          <w:rFonts w:ascii="Times New Roman" w:hAnsi="Times New Roman" w:cs="Times New Roman"/>
        </w:rPr>
        <w:t>Rodgers, E. &amp; Scales, T.L. (2010)</w:t>
      </w:r>
      <w:r w:rsidR="00BB5063" w:rsidRPr="00021FE2">
        <w:rPr>
          <w:rFonts w:ascii="Times New Roman" w:hAnsi="Times New Roman" w:cs="Times New Roman"/>
        </w:rPr>
        <w:t xml:space="preserve">. </w:t>
      </w:r>
      <w:r w:rsidRPr="00021FE2">
        <w:rPr>
          <w:rFonts w:ascii="Times New Roman" w:hAnsi="Times New Roman" w:cs="Times New Roman"/>
        </w:rPr>
        <w:t xml:space="preserve">Getting published as a graduate student.  In </w:t>
      </w:r>
      <w:r w:rsidRPr="00021FE2">
        <w:rPr>
          <w:rFonts w:ascii="Times New Roman" w:hAnsi="Times New Roman" w:cs="Times New Roman"/>
          <w:i/>
        </w:rPr>
        <w:t xml:space="preserve">It works for me: Becoming a Publishing Scholar/ Researcher. </w:t>
      </w:r>
      <w:r w:rsidRPr="00021FE2">
        <w:rPr>
          <w:rFonts w:ascii="Times New Roman" w:hAnsi="Times New Roman" w:cs="Times New Roman"/>
          <w:iCs/>
        </w:rPr>
        <w:t xml:space="preserve"> Hal Blythe and Charles Sweet, Eds., Stillwater, OK; New Forums Press.</w:t>
      </w:r>
    </w:p>
    <w:p w14:paraId="0953CBB5" w14:textId="77777777" w:rsidR="007E22F2" w:rsidRPr="00021FE2" w:rsidRDefault="007E22F2" w:rsidP="007E22F2">
      <w:pPr>
        <w:pStyle w:val="BodyTextIndent3"/>
        <w:tabs>
          <w:tab w:val="clear" w:pos="-720"/>
        </w:tabs>
        <w:ind w:hanging="720"/>
        <w:rPr>
          <w:rFonts w:ascii="Times New Roman" w:hAnsi="Times New Roman" w:cs="Times New Roman"/>
          <w:iCs/>
        </w:rPr>
      </w:pPr>
    </w:p>
    <w:p w14:paraId="6EBAA08A" w14:textId="77777777" w:rsidR="004E6C03" w:rsidRPr="00021FE2" w:rsidRDefault="004E6C03" w:rsidP="004E6C03">
      <w:pPr>
        <w:pStyle w:val="BodyTextIndent3"/>
        <w:tabs>
          <w:tab w:val="clear" w:pos="-720"/>
        </w:tabs>
        <w:ind w:hanging="720"/>
        <w:rPr>
          <w:rFonts w:ascii="Times New Roman" w:hAnsi="Times New Roman" w:cs="Times New Roman"/>
          <w:iCs/>
        </w:rPr>
      </w:pPr>
      <w:r w:rsidRPr="00021FE2">
        <w:rPr>
          <w:rFonts w:ascii="Times New Roman" w:hAnsi="Times New Roman" w:cs="Times New Roman"/>
          <w:iCs/>
        </w:rPr>
        <w:t xml:space="preserve">Scales, T.L. and Rios, C. (2008). “Can we make group work </w:t>
      </w:r>
      <w:proofErr w:type="spellStart"/>
      <w:r w:rsidRPr="00021FE2">
        <w:rPr>
          <w:rFonts w:ascii="Times New Roman" w:hAnsi="Times New Roman" w:cs="Times New Roman"/>
          <w:iCs/>
        </w:rPr>
        <w:t>work</w:t>
      </w:r>
      <w:proofErr w:type="spellEnd"/>
      <w:r w:rsidRPr="00021FE2">
        <w:rPr>
          <w:rFonts w:ascii="Times New Roman" w:hAnsi="Times New Roman" w:cs="Times New Roman"/>
          <w:iCs/>
        </w:rPr>
        <w:t xml:space="preserve">?” In </w:t>
      </w:r>
      <w:r w:rsidRPr="00021FE2">
        <w:rPr>
          <w:rFonts w:ascii="Times New Roman" w:hAnsi="Times New Roman" w:cs="Times New Roman"/>
          <w:i/>
          <w:iCs/>
        </w:rPr>
        <w:t>It Works for me as a scholar-teacher: Shared tips for the Classroom</w:t>
      </w:r>
      <w:r w:rsidRPr="00021FE2">
        <w:rPr>
          <w:rFonts w:ascii="Times New Roman" w:hAnsi="Times New Roman" w:cs="Times New Roman"/>
          <w:iCs/>
        </w:rPr>
        <w:t>. Hal Blythe and Charles Sweet, Eds. Stillwater, OK; New Forums Press.</w:t>
      </w:r>
    </w:p>
    <w:p w14:paraId="08ADBA68" w14:textId="77777777" w:rsidR="00290C28" w:rsidRPr="00021FE2" w:rsidRDefault="00290C28" w:rsidP="00C11BE0">
      <w:pPr>
        <w:pStyle w:val="BodyText2"/>
        <w:tabs>
          <w:tab w:val="clear" w:pos="720"/>
          <w:tab w:val="left" w:pos="-720"/>
        </w:tabs>
        <w:suppressAutoHyphens/>
        <w:ind w:left="720"/>
        <w:jc w:val="left"/>
        <w:rPr>
          <w:i/>
          <w:iCs/>
        </w:rPr>
      </w:pPr>
    </w:p>
    <w:p w14:paraId="0BD4ED65" w14:textId="77777777" w:rsidR="00621F9B" w:rsidRPr="00021FE2" w:rsidRDefault="00621F9B" w:rsidP="00DA5D47">
      <w:pPr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(2003)</w:t>
      </w:r>
      <w:r w:rsidR="00BB5063" w:rsidRPr="00021FE2">
        <w:rPr>
          <w:sz w:val="22"/>
          <w:szCs w:val="22"/>
        </w:rPr>
        <w:t>.</w:t>
      </w:r>
      <w:r w:rsidRPr="00021FE2">
        <w:rPr>
          <w:b/>
          <w:bCs/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“Social Work” in </w:t>
      </w:r>
      <w:proofErr w:type="spellStart"/>
      <w:r w:rsidRPr="00021FE2">
        <w:rPr>
          <w:sz w:val="22"/>
          <w:szCs w:val="22"/>
        </w:rPr>
        <w:t>Kutler</w:t>
      </w:r>
      <w:proofErr w:type="spellEnd"/>
      <w:r w:rsidRPr="00021FE2">
        <w:rPr>
          <w:sz w:val="22"/>
          <w:szCs w:val="22"/>
        </w:rPr>
        <w:t xml:space="preserve">, S. </w:t>
      </w:r>
      <w:proofErr w:type="spellStart"/>
      <w:r w:rsidRPr="00021FE2">
        <w:rPr>
          <w:sz w:val="22"/>
          <w:szCs w:val="22"/>
        </w:rPr>
        <w:t>ed</w:t>
      </w:r>
      <w:proofErr w:type="spellEnd"/>
      <w:r w:rsidRPr="00021FE2">
        <w:rPr>
          <w:sz w:val="22"/>
          <w:szCs w:val="22"/>
        </w:rPr>
        <w:t xml:space="preserve">, </w:t>
      </w:r>
      <w:r w:rsidRPr="00021FE2">
        <w:rPr>
          <w:i/>
          <w:iCs/>
          <w:sz w:val="22"/>
          <w:szCs w:val="22"/>
        </w:rPr>
        <w:t>Dictionary of American History</w:t>
      </w:r>
      <w:r w:rsidRPr="00021FE2">
        <w:rPr>
          <w:sz w:val="22"/>
          <w:szCs w:val="22"/>
        </w:rPr>
        <w:t xml:space="preserve">, </w:t>
      </w:r>
      <w:r w:rsidRPr="00021FE2">
        <w:rPr>
          <w:i/>
          <w:iCs/>
          <w:sz w:val="22"/>
          <w:szCs w:val="22"/>
        </w:rPr>
        <w:t>3</w:t>
      </w:r>
      <w:r w:rsidRPr="00021FE2">
        <w:rPr>
          <w:i/>
          <w:iCs/>
          <w:sz w:val="22"/>
          <w:szCs w:val="22"/>
          <w:vertAlign w:val="superscript"/>
        </w:rPr>
        <w:t>rd</w:t>
      </w:r>
      <w:r w:rsidRPr="00021FE2">
        <w:rPr>
          <w:i/>
          <w:iCs/>
          <w:sz w:val="22"/>
          <w:szCs w:val="22"/>
        </w:rPr>
        <w:t xml:space="preserve"> ed</w:t>
      </w:r>
      <w:r w:rsidRPr="00021FE2">
        <w:rPr>
          <w:sz w:val="22"/>
          <w:szCs w:val="22"/>
        </w:rPr>
        <w:t>. New York</w:t>
      </w:r>
      <w:r w:rsidR="006E72B0" w:rsidRPr="00021FE2">
        <w:rPr>
          <w:sz w:val="22"/>
          <w:szCs w:val="22"/>
        </w:rPr>
        <w:t xml:space="preserve">, Charles </w:t>
      </w:r>
      <w:r w:rsidRPr="00021FE2">
        <w:rPr>
          <w:sz w:val="22"/>
          <w:szCs w:val="22"/>
        </w:rPr>
        <w:t>Scribner Sons</w:t>
      </w:r>
      <w:r w:rsidR="009B7EB9" w:rsidRPr="00021FE2">
        <w:rPr>
          <w:sz w:val="22"/>
          <w:szCs w:val="22"/>
        </w:rPr>
        <w:t>.</w:t>
      </w:r>
    </w:p>
    <w:p w14:paraId="02A3E55B" w14:textId="77777777" w:rsidR="00621F9B" w:rsidRPr="00021FE2" w:rsidRDefault="00621F9B" w:rsidP="00621F9B">
      <w:pPr>
        <w:tabs>
          <w:tab w:val="left" w:pos="-720"/>
        </w:tabs>
        <w:suppressAutoHyphens/>
        <w:rPr>
          <w:sz w:val="22"/>
          <w:szCs w:val="22"/>
        </w:rPr>
      </w:pPr>
    </w:p>
    <w:p w14:paraId="64A2873C" w14:textId="77777777" w:rsidR="00621F9B" w:rsidRPr="00021FE2" w:rsidRDefault="0057344A" w:rsidP="00DA5D47">
      <w:pPr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</w:t>
      </w:r>
      <w:r w:rsidR="00621F9B" w:rsidRPr="00021FE2">
        <w:rPr>
          <w:sz w:val="22"/>
          <w:szCs w:val="22"/>
        </w:rPr>
        <w:t>2003).</w:t>
      </w:r>
      <w:r w:rsidR="00621F9B" w:rsidRPr="00021FE2">
        <w:rPr>
          <w:b/>
          <w:bCs/>
          <w:sz w:val="22"/>
          <w:szCs w:val="22"/>
        </w:rPr>
        <w:t xml:space="preserve"> “</w:t>
      </w:r>
      <w:r w:rsidR="00621F9B" w:rsidRPr="00021FE2">
        <w:rPr>
          <w:sz w:val="22"/>
          <w:szCs w:val="22"/>
        </w:rPr>
        <w:t xml:space="preserve">Charity Organization Societies” in </w:t>
      </w:r>
      <w:proofErr w:type="spellStart"/>
      <w:r w:rsidR="00621F9B" w:rsidRPr="00021FE2">
        <w:rPr>
          <w:sz w:val="22"/>
          <w:szCs w:val="22"/>
        </w:rPr>
        <w:t>Kutler</w:t>
      </w:r>
      <w:proofErr w:type="spellEnd"/>
      <w:r w:rsidR="00621F9B" w:rsidRPr="00021FE2">
        <w:rPr>
          <w:sz w:val="22"/>
          <w:szCs w:val="22"/>
        </w:rPr>
        <w:t xml:space="preserve">, S. ed., </w:t>
      </w:r>
      <w:r w:rsidR="00621F9B" w:rsidRPr="00021FE2">
        <w:rPr>
          <w:i/>
          <w:iCs/>
          <w:sz w:val="22"/>
          <w:szCs w:val="22"/>
        </w:rPr>
        <w:t>Dictionary of American History, 3</w:t>
      </w:r>
      <w:r w:rsidR="00621F9B" w:rsidRPr="00021FE2">
        <w:rPr>
          <w:i/>
          <w:iCs/>
          <w:sz w:val="22"/>
          <w:szCs w:val="22"/>
          <w:vertAlign w:val="superscript"/>
        </w:rPr>
        <w:t>rd</w:t>
      </w:r>
      <w:r w:rsidR="00621F9B" w:rsidRPr="00021FE2">
        <w:rPr>
          <w:i/>
          <w:iCs/>
          <w:sz w:val="22"/>
          <w:szCs w:val="22"/>
        </w:rPr>
        <w:t xml:space="preserve"> ed</w:t>
      </w:r>
      <w:r w:rsidR="00621F9B" w:rsidRPr="00021FE2">
        <w:rPr>
          <w:sz w:val="22"/>
          <w:szCs w:val="22"/>
        </w:rPr>
        <w:t xml:space="preserve">. New York, </w:t>
      </w:r>
      <w:r w:rsidR="00840CA7" w:rsidRPr="00021FE2">
        <w:rPr>
          <w:sz w:val="22"/>
          <w:szCs w:val="22"/>
        </w:rPr>
        <w:t>Charles Scribner Sons</w:t>
      </w:r>
      <w:r w:rsidR="009B7EB9" w:rsidRPr="00021FE2">
        <w:rPr>
          <w:sz w:val="22"/>
          <w:szCs w:val="22"/>
        </w:rPr>
        <w:t>.</w:t>
      </w:r>
    </w:p>
    <w:p w14:paraId="4A2AE4F6" w14:textId="77777777" w:rsidR="00621F9B" w:rsidRPr="00021FE2" w:rsidRDefault="00621F9B" w:rsidP="00621F9B">
      <w:pPr>
        <w:tabs>
          <w:tab w:val="left" w:pos="-720"/>
        </w:tabs>
        <w:suppressAutoHyphens/>
        <w:rPr>
          <w:sz w:val="22"/>
          <w:szCs w:val="22"/>
        </w:rPr>
      </w:pPr>
    </w:p>
    <w:p w14:paraId="6A9E8BE1" w14:textId="77777777" w:rsidR="00621F9B" w:rsidRPr="00021FE2" w:rsidRDefault="00621F9B" w:rsidP="00DA5D47">
      <w:pPr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and Blanchard, R. (2002).</w:t>
      </w:r>
      <w:r w:rsidRPr="00021FE2">
        <w:rPr>
          <w:b/>
          <w:bCs/>
          <w:sz w:val="22"/>
          <w:szCs w:val="22"/>
        </w:rPr>
        <w:t xml:space="preserve"> “</w:t>
      </w:r>
      <w:r w:rsidRPr="00021FE2">
        <w:rPr>
          <w:sz w:val="22"/>
          <w:szCs w:val="22"/>
        </w:rPr>
        <w:t xml:space="preserve">Eco-map” in </w:t>
      </w:r>
      <w:proofErr w:type="spellStart"/>
      <w:r w:rsidRPr="00021FE2">
        <w:rPr>
          <w:sz w:val="22"/>
          <w:szCs w:val="22"/>
        </w:rPr>
        <w:t>Ponzetti</w:t>
      </w:r>
      <w:proofErr w:type="spellEnd"/>
      <w:r w:rsidRPr="00021FE2">
        <w:rPr>
          <w:sz w:val="22"/>
          <w:szCs w:val="22"/>
        </w:rPr>
        <w:t xml:space="preserve">, J. </w:t>
      </w:r>
      <w:proofErr w:type="spellStart"/>
      <w:r w:rsidRPr="00021FE2">
        <w:rPr>
          <w:sz w:val="22"/>
          <w:szCs w:val="22"/>
        </w:rPr>
        <w:t>ed</w:t>
      </w:r>
      <w:proofErr w:type="spellEnd"/>
      <w:r w:rsidRPr="00021FE2">
        <w:rPr>
          <w:sz w:val="22"/>
          <w:szCs w:val="22"/>
        </w:rPr>
        <w:t xml:space="preserve">, </w:t>
      </w:r>
      <w:r w:rsidRPr="00021FE2">
        <w:rPr>
          <w:i/>
          <w:iCs/>
          <w:sz w:val="22"/>
          <w:szCs w:val="22"/>
        </w:rPr>
        <w:t>International Encyclopedia of Marriage and Family</w:t>
      </w:r>
      <w:r w:rsidRPr="00021FE2">
        <w:rPr>
          <w:sz w:val="22"/>
          <w:szCs w:val="22"/>
        </w:rPr>
        <w:t>,</w:t>
      </w:r>
      <w:r w:rsidR="00840CA7" w:rsidRPr="00021FE2">
        <w:rPr>
          <w:sz w:val="22"/>
          <w:szCs w:val="22"/>
        </w:rPr>
        <w:t xml:space="preserve"> New York, Macmillan. Reference</w:t>
      </w:r>
      <w:r w:rsidR="009B7EB9" w:rsidRPr="00021FE2">
        <w:rPr>
          <w:sz w:val="22"/>
          <w:szCs w:val="22"/>
        </w:rPr>
        <w:t>.</w:t>
      </w:r>
    </w:p>
    <w:p w14:paraId="5F6920C3" w14:textId="77777777" w:rsidR="00621F9B" w:rsidRPr="00021FE2" w:rsidRDefault="00621F9B" w:rsidP="00621F9B">
      <w:pPr>
        <w:ind w:left="720"/>
        <w:rPr>
          <w:b/>
          <w:bCs/>
          <w:sz w:val="22"/>
          <w:szCs w:val="22"/>
        </w:rPr>
      </w:pPr>
    </w:p>
    <w:p w14:paraId="5F1AB380" w14:textId="206A7AB7" w:rsidR="00621F9B" w:rsidRPr="00021FE2" w:rsidRDefault="00621F9B" w:rsidP="00621F9B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</w:t>
      </w:r>
      <w:r w:rsidR="006B4648">
        <w:rPr>
          <w:sz w:val="22"/>
          <w:szCs w:val="22"/>
        </w:rPr>
        <w:t>cales, T. L. (2002). “Southern Baptist Colleges</w:t>
      </w:r>
      <w:r w:rsidR="007076AA" w:rsidRPr="00021FE2">
        <w:rPr>
          <w:sz w:val="22"/>
          <w:szCs w:val="22"/>
        </w:rPr>
        <w:t xml:space="preserve">” in Martínez </w:t>
      </w:r>
      <w:proofErr w:type="spellStart"/>
      <w:r w:rsidR="007076AA" w:rsidRPr="00021FE2">
        <w:rPr>
          <w:sz w:val="22"/>
          <w:szCs w:val="22"/>
        </w:rPr>
        <w:t>Alemán</w:t>
      </w:r>
      <w:proofErr w:type="spellEnd"/>
      <w:r w:rsidR="007076AA" w:rsidRPr="00021FE2">
        <w:rPr>
          <w:sz w:val="22"/>
          <w:szCs w:val="22"/>
        </w:rPr>
        <w:t>, A. M. and</w:t>
      </w:r>
      <w:r w:rsidRPr="00021FE2">
        <w:rPr>
          <w:sz w:val="22"/>
          <w:szCs w:val="22"/>
        </w:rPr>
        <w:t xml:space="preserve"> </w:t>
      </w:r>
      <w:proofErr w:type="spellStart"/>
      <w:r w:rsidRPr="00021FE2">
        <w:rPr>
          <w:sz w:val="22"/>
          <w:szCs w:val="22"/>
        </w:rPr>
        <w:t>Renn</w:t>
      </w:r>
      <w:proofErr w:type="spellEnd"/>
      <w:r w:rsidRPr="00021FE2">
        <w:rPr>
          <w:sz w:val="22"/>
          <w:szCs w:val="22"/>
        </w:rPr>
        <w:t xml:space="preserve">, K. </w:t>
      </w:r>
      <w:r w:rsidRPr="00021FE2">
        <w:rPr>
          <w:i/>
          <w:sz w:val="22"/>
          <w:szCs w:val="22"/>
        </w:rPr>
        <w:t>Encyclopedia of Women in Higher Education</w:t>
      </w:r>
      <w:r w:rsidR="00840CA7" w:rsidRPr="00021FE2">
        <w:rPr>
          <w:sz w:val="22"/>
          <w:szCs w:val="22"/>
        </w:rPr>
        <w:t>. Santa Barbara, CA: ABC-CLIO</w:t>
      </w:r>
      <w:r w:rsidR="006B4648">
        <w:rPr>
          <w:sz w:val="22"/>
          <w:szCs w:val="22"/>
        </w:rPr>
        <w:t xml:space="preserve"> pp. 52-57</w:t>
      </w:r>
      <w:r w:rsidR="009B7EB9" w:rsidRPr="00021FE2">
        <w:rPr>
          <w:sz w:val="22"/>
          <w:szCs w:val="22"/>
        </w:rPr>
        <w:t>.</w:t>
      </w:r>
    </w:p>
    <w:p w14:paraId="1E652D76" w14:textId="77777777" w:rsidR="00621F9B" w:rsidRPr="00021FE2" w:rsidRDefault="00621F9B" w:rsidP="00A25B34"/>
    <w:p w14:paraId="2A8DDA4A" w14:textId="77777777" w:rsidR="003B2B26" w:rsidRPr="00021FE2" w:rsidRDefault="00621F9B" w:rsidP="00621F9B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lastRenderedPageBreak/>
        <w:t xml:space="preserve">Scales, T. L. (1994). </w:t>
      </w:r>
      <w:r w:rsidR="003B2B26" w:rsidRPr="00021FE2">
        <w:rPr>
          <w:sz w:val="22"/>
          <w:szCs w:val="22"/>
        </w:rPr>
        <w:t xml:space="preserve">“Heck, Fannie Exile Scudder (1862-1915) in </w:t>
      </w:r>
      <w:r w:rsidR="003B2B26" w:rsidRPr="00021FE2">
        <w:rPr>
          <w:i/>
          <w:sz w:val="22"/>
          <w:szCs w:val="22"/>
        </w:rPr>
        <w:t>Dictionary of Baptists in America</w:t>
      </w:r>
      <w:r w:rsidR="003B2B26"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pp. 143-144</w:t>
      </w:r>
      <w:r w:rsidR="009B7EB9" w:rsidRPr="00021FE2">
        <w:rPr>
          <w:sz w:val="22"/>
          <w:szCs w:val="22"/>
        </w:rPr>
        <w:t>.</w:t>
      </w:r>
    </w:p>
    <w:p w14:paraId="1EFC1B3B" w14:textId="77777777" w:rsidR="009F7ECA" w:rsidRPr="00021FE2" w:rsidRDefault="009F7ECA" w:rsidP="00621F9B">
      <w:pPr>
        <w:ind w:left="720" w:hanging="720"/>
        <w:rPr>
          <w:sz w:val="22"/>
          <w:szCs w:val="22"/>
        </w:rPr>
      </w:pPr>
    </w:p>
    <w:p w14:paraId="48AD71D0" w14:textId="77777777" w:rsidR="009F7ECA" w:rsidRPr="00021FE2" w:rsidRDefault="009F7ECA" w:rsidP="009F7ECA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 (1994). “Huey, Mary Alice (1877-1960)” in </w:t>
      </w:r>
      <w:r w:rsidRPr="00021FE2">
        <w:rPr>
          <w:i/>
          <w:sz w:val="22"/>
          <w:szCs w:val="22"/>
        </w:rPr>
        <w:t>Dictionary of Baptists in America</w:t>
      </w:r>
      <w:r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pp. 147-148</w:t>
      </w:r>
      <w:r w:rsidR="009B7EB9" w:rsidRPr="00021FE2">
        <w:rPr>
          <w:sz w:val="22"/>
          <w:szCs w:val="22"/>
        </w:rPr>
        <w:t>.</w:t>
      </w:r>
    </w:p>
    <w:p w14:paraId="40F40810" w14:textId="77777777" w:rsidR="009F7ECA" w:rsidRPr="00021FE2" w:rsidRDefault="009F7ECA" w:rsidP="009F7ECA"/>
    <w:p w14:paraId="6CE61CEF" w14:textId="77777777" w:rsidR="009F7ECA" w:rsidRPr="00021FE2" w:rsidRDefault="009F7ECA" w:rsidP="009F7ECA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(1994). “</w:t>
      </w:r>
      <w:proofErr w:type="spellStart"/>
      <w:r w:rsidRPr="00021FE2">
        <w:rPr>
          <w:sz w:val="22"/>
          <w:szCs w:val="22"/>
        </w:rPr>
        <w:t>McLure</w:t>
      </w:r>
      <w:proofErr w:type="spellEnd"/>
      <w:r w:rsidRPr="00021FE2">
        <w:rPr>
          <w:sz w:val="22"/>
          <w:szCs w:val="22"/>
        </w:rPr>
        <w:t xml:space="preserve">, Maude Reynolds (1863-1938)” in </w:t>
      </w:r>
      <w:r w:rsidRPr="00021FE2">
        <w:rPr>
          <w:i/>
          <w:sz w:val="22"/>
          <w:szCs w:val="22"/>
        </w:rPr>
        <w:t>Dictionary of Baptists in America</w:t>
      </w:r>
      <w:r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p. 178</w:t>
      </w:r>
      <w:r w:rsidR="009B7EB9" w:rsidRPr="00021FE2">
        <w:rPr>
          <w:sz w:val="22"/>
          <w:szCs w:val="22"/>
        </w:rPr>
        <w:t>.</w:t>
      </w:r>
    </w:p>
    <w:p w14:paraId="52F0F5D5" w14:textId="77777777" w:rsidR="009F7ECA" w:rsidRPr="00021FE2" w:rsidRDefault="009F7ECA" w:rsidP="009F7ECA"/>
    <w:p w14:paraId="0113D3B6" w14:textId="77777777" w:rsidR="009F7ECA" w:rsidRPr="00021FE2" w:rsidRDefault="009F7ECA" w:rsidP="009F7ECA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 (1994). “Mallory, Kathleen Moore (1879-1954)” in </w:t>
      </w:r>
      <w:r w:rsidRPr="00021FE2">
        <w:rPr>
          <w:i/>
          <w:sz w:val="22"/>
          <w:szCs w:val="22"/>
        </w:rPr>
        <w:t>Dictionary of Baptists in America</w:t>
      </w:r>
      <w:r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p. 179</w:t>
      </w:r>
      <w:r w:rsidR="009B7EB9" w:rsidRPr="00021FE2">
        <w:rPr>
          <w:sz w:val="22"/>
          <w:szCs w:val="22"/>
        </w:rPr>
        <w:t>.</w:t>
      </w:r>
    </w:p>
    <w:p w14:paraId="70AD8CBC" w14:textId="77777777" w:rsidR="009F7ECA" w:rsidRPr="00021FE2" w:rsidRDefault="009F7ECA" w:rsidP="009F7ECA">
      <w:pPr>
        <w:ind w:left="720" w:hanging="720"/>
        <w:rPr>
          <w:sz w:val="22"/>
          <w:szCs w:val="22"/>
        </w:rPr>
      </w:pPr>
    </w:p>
    <w:p w14:paraId="4CFCFB2A" w14:textId="77777777" w:rsidR="009F7ECA" w:rsidRPr="00021FE2" w:rsidRDefault="009F7ECA" w:rsidP="009F7ECA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 (1994). “Shuck, Henrietta Hall (1817-1844)” in </w:t>
      </w:r>
      <w:r w:rsidRPr="00021FE2">
        <w:rPr>
          <w:i/>
          <w:sz w:val="22"/>
          <w:szCs w:val="22"/>
        </w:rPr>
        <w:t>Dictionary of Baptists in America</w:t>
      </w:r>
      <w:r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p. 248</w:t>
      </w:r>
      <w:r w:rsidR="009B7EB9" w:rsidRPr="00021FE2">
        <w:rPr>
          <w:sz w:val="22"/>
          <w:szCs w:val="22"/>
        </w:rPr>
        <w:t>.</w:t>
      </w:r>
    </w:p>
    <w:p w14:paraId="203C4ACF" w14:textId="77777777" w:rsidR="009F7ECA" w:rsidRPr="00021FE2" w:rsidRDefault="009F7ECA" w:rsidP="009F7ECA"/>
    <w:p w14:paraId="440EA4CA" w14:textId="77777777" w:rsidR="009F7ECA" w:rsidRPr="00021FE2" w:rsidRDefault="009F7ECA" w:rsidP="009F7ECA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Scales, T. L. (1994). “Shuck, Jehu Lewis (1814-1863)” in </w:t>
      </w:r>
      <w:r w:rsidRPr="00021FE2">
        <w:rPr>
          <w:i/>
          <w:sz w:val="22"/>
          <w:szCs w:val="22"/>
        </w:rPr>
        <w:t>Dictionary of Baptists in America</w:t>
      </w:r>
      <w:r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p. 248</w:t>
      </w:r>
      <w:r w:rsidR="009B7EB9" w:rsidRPr="00021FE2">
        <w:rPr>
          <w:sz w:val="22"/>
          <w:szCs w:val="22"/>
        </w:rPr>
        <w:t>.</w:t>
      </w:r>
    </w:p>
    <w:p w14:paraId="00D4BF11" w14:textId="77777777" w:rsidR="003B2B26" w:rsidRPr="00021FE2" w:rsidRDefault="003B2B26" w:rsidP="00621F9B">
      <w:pPr>
        <w:ind w:left="720" w:hanging="720"/>
        <w:rPr>
          <w:sz w:val="22"/>
          <w:szCs w:val="22"/>
        </w:rPr>
      </w:pPr>
    </w:p>
    <w:p w14:paraId="7CB28EF1" w14:textId="77777777" w:rsidR="003B2B26" w:rsidRPr="00021FE2" w:rsidRDefault="003B2B26" w:rsidP="003B2B26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Scales, T. L. (1994). “Woman’s Missionary Union Training Schoo</w:t>
      </w:r>
      <w:r w:rsidR="00E0436D" w:rsidRPr="00021FE2">
        <w:rPr>
          <w:sz w:val="22"/>
          <w:szCs w:val="22"/>
        </w:rPr>
        <w:t>l</w:t>
      </w:r>
      <w:r w:rsidRPr="00021FE2">
        <w:rPr>
          <w:sz w:val="22"/>
          <w:szCs w:val="22"/>
        </w:rPr>
        <w:t xml:space="preserve"> (1907-1953)</w:t>
      </w:r>
      <w:r w:rsidR="00DA5D47" w:rsidRPr="00021FE2">
        <w:rPr>
          <w:sz w:val="22"/>
          <w:szCs w:val="22"/>
        </w:rPr>
        <w:t>”</w:t>
      </w:r>
      <w:r w:rsidRPr="00021FE2">
        <w:rPr>
          <w:sz w:val="22"/>
          <w:szCs w:val="22"/>
        </w:rPr>
        <w:t xml:space="preserve"> in </w:t>
      </w:r>
      <w:r w:rsidRPr="00021FE2">
        <w:rPr>
          <w:i/>
          <w:sz w:val="22"/>
          <w:szCs w:val="22"/>
        </w:rPr>
        <w:t>Dictionary of Baptists in America</w:t>
      </w:r>
      <w:r w:rsidRPr="00021FE2">
        <w:rPr>
          <w:sz w:val="22"/>
          <w:szCs w:val="22"/>
        </w:rPr>
        <w:t xml:space="preserve">. Bill J. Leonard, ed., Downers Grove, IL: Intervarsity </w:t>
      </w:r>
      <w:r w:rsidR="00840CA7" w:rsidRPr="00021FE2">
        <w:rPr>
          <w:sz w:val="22"/>
          <w:szCs w:val="22"/>
        </w:rPr>
        <w:t>Press, p. 294</w:t>
      </w:r>
      <w:r w:rsidR="009B7EB9" w:rsidRPr="00021FE2">
        <w:rPr>
          <w:sz w:val="22"/>
          <w:szCs w:val="22"/>
        </w:rPr>
        <w:t>.</w:t>
      </w:r>
    </w:p>
    <w:p w14:paraId="6922B45A" w14:textId="77777777" w:rsidR="00837ACB" w:rsidRPr="00021FE2" w:rsidRDefault="00837ACB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7DE20ABA" w14:textId="6341F8A4" w:rsidR="00F43EBA" w:rsidRDefault="00292CF6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  <w:r w:rsidRPr="00021FE2">
        <w:rPr>
          <w:i/>
          <w:iCs/>
          <w:u w:val="single"/>
        </w:rPr>
        <w:t>Professional Presentation</w:t>
      </w:r>
      <w:r w:rsidR="009F7ECA" w:rsidRPr="00021FE2">
        <w:rPr>
          <w:i/>
          <w:iCs/>
          <w:u w:val="single"/>
        </w:rPr>
        <w:t>s</w:t>
      </w:r>
      <w:r w:rsidR="0093307F" w:rsidRPr="00021FE2">
        <w:rPr>
          <w:i/>
          <w:iCs/>
          <w:u w:val="single"/>
        </w:rPr>
        <w:t>:</w:t>
      </w:r>
    </w:p>
    <w:p w14:paraId="74ECA974" w14:textId="362DCD57" w:rsidR="003F66D3" w:rsidRDefault="003F66D3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7EB6DF84" w14:textId="562AAA33" w:rsidR="003F66D3" w:rsidRPr="003F66D3" w:rsidRDefault="003F66D3" w:rsidP="003F66D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T. L. Scales</w:t>
      </w:r>
      <w:r w:rsidRPr="003F66D3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3F66D3">
        <w:rPr>
          <w:sz w:val="22"/>
          <w:szCs w:val="22"/>
        </w:rPr>
        <w:t>nd</w:t>
      </w:r>
      <w:r>
        <w:rPr>
          <w:sz w:val="22"/>
          <w:szCs w:val="22"/>
        </w:rPr>
        <w:t xml:space="preserve"> M. Kelly</w:t>
      </w:r>
      <w:r w:rsidRPr="003F66D3">
        <w:rPr>
          <w:sz w:val="22"/>
          <w:szCs w:val="22"/>
        </w:rPr>
        <w:t>. (2020</w:t>
      </w:r>
      <w:r w:rsidRPr="003F66D3">
        <w:rPr>
          <w:color w:val="000000" w:themeColor="text1"/>
          <w:sz w:val="22"/>
          <w:szCs w:val="22"/>
        </w:rPr>
        <w:t xml:space="preserve">). Integration of Faith in the Classroom using </w:t>
      </w:r>
      <w:r w:rsidRPr="003F66D3">
        <w:rPr>
          <w:i/>
          <w:color w:val="000000" w:themeColor="text1"/>
          <w:sz w:val="22"/>
          <w:szCs w:val="22"/>
        </w:rPr>
        <w:t>Christianity and Social Work</w:t>
      </w:r>
      <w:r w:rsidRPr="003F66D3">
        <w:rPr>
          <w:color w:val="000000" w:themeColor="text1"/>
          <w:sz w:val="22"/>
          <w:szCs w:val="22"/>
        </w:rPr>
        <w:t>, 6</w:t>
      </w:r>
      <w:r w:rsidRPr="003F66D3">
        <w:rPr>
          <w:color w:val="000000" w:themeColor="text1"/>
          <w:sz w:val="22"/>
          <w:szCs w:val="22"/>
          <w:vertAlign w:val="superscript"/>
        </w:rPr>
        <w:t>th</w:t>
      </w:r>
      <w:r w:rsidRPr="003F66D3">
        <w:rPr>
          <w:color w:val="000000" w:themeColor="text1"/>
          <w:sz w:val="22"/>
          <w:szCs w:val="22"/>
        </w:rPr>
        <w:t xml:space="preserve"> ed., </w:t>
      </w:r>
      <w:r w:rsidRPr="003F66D3">
        <w:rPr>
          <w:sz w:val="22"/>
          <w:szCs w:val="22"/>
        </w:rPr>
        <w:t xml:space="preserve"> North American Association of Christians in Social Work Annual Convention,  November 5-7, Virtual conference. </w:t>
      </w:r>
    </w:p>
    <w:p w14:paraId="400F0D08" w14:textId="1C73B2DE" w:rsidR="003F66D3" w:rsidRPr="003F66D3" w:rsidRDefault="003F66D3" w:rsidP="003F66D3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/>
          <w:iCs/>
          <w:u w:val="single"/>
        </w:rPr>
      </w:pPr>
    </w:p>
    <w:p w14:paraId="1DA1A2A7" w14:textId="0A43B9F7" w:rsidR="003F66D3" w:rsidRPr="003F66D3" w:rsidRDefault="003F66D3" w:rsidP="003F66D3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 w:rsidRPr="003F66D3">
        <w:rPr>
          <w:iCs/>
        </w:rPr>
        <w:t xml:space="preserve">T.L. Scales, Can we make group work </w:t>
      </w:r>
      <w:proofErr w:type="spellStart"/>
      <w:r w:rsidRPr="003F66D3">
        <w:rPr>
          <w:iCs/>
        </w:rPr>
        <w:t>work</w:t>
      </w:r>
      <w:proofErr w:type="spellEnd"/>
      <w:r w:rsidRPr="003F66D3">
        <w:rPr>
          <w:iCs/>
        </w:rPr>
        <w:t xml:space="preserve"> online? Seminars for Excellence in Teaching, Baylor University, Aug 17, 2020. </w:t>
      </w:r>
    </w:p>
    <w:p w14:paraId="0706837A" w14:textId="1FEEA54E" w:rsidR="00F43EBA" w:rsidRPr="003F66D3" w:rsidRDefault="00F43EBA" w:rsidP="003F66D3">
      <w:pPr>
        <w:pStyle w:val="BodyText2"/>
        <w:tabs>
          <w:tab w:val="clear" w:pos="720"/>
          <w:tab w:val="left" w:pos="-720"/>
        </w:tabs>
        <w:suppressAutoHyphens/>
        <w:jc w:val="left"/>
        <w:rPr>
          <w:iCs/>
        </w:rPr>
      </w:pPr>
    </w:p>
    <w:p w14:paraId="21486DD7" w14:textId="785C5CFE" w:rsidR="00F43EBA" w:rsidRDefault="00F43EBA" w:rsidP="00F43EBA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 w:rsidRPr="00F43EBA">
        <w:rPr>
          <w:iCs/>
        </w:rPr>
        <w:t xml:space="preserve">T.L. Scales, Grace Aquino, Kristina </w:t>
      </w:r>
      <w:proofErr w:type="spellStart"/>
      <w:r w:rsidRPr="00F43EBA">
        <w:rPr>
          <w:iCs/>
        </w:rPr>
        <w:t>Amrani</w:t>
      </w:r>
      <w:proofErr w:type="spellEnd"/>
      <w:r w:rsidRPr="00F43EBA">
        <w:rPr>
          <w:iCs/>
        </w:rPr>
        <w:t xml:space="preserve">,  </w:t>
      </w:r>
      <w:proofErr w:type="spellStart"/>
      <w:r w:rsidRPr="00F43EBA">
        <w:rPr>
          <w:iCs/>
        </w:rPr>
        <w:t>Uchenna</w:t>
      </w:r>
      <w:proofErr w:type="spellEnd"/>
      <w:r w:rsidRPr="00F43EBA">
        <w:rPr>
          <w:iCs/>
        </w:rPr>
        <w:t xml:space="preserve"> Peters, </w:t>
      </w:r>
      <w:proofErr w:type="spellStart"/>
      <w:r w:rsidRPr="00F43EBA">
        <w:rPr>
          <w:iCs/>
        </w:rPr>
        <w:t>Keighley</w:t>
      </w:r>
      <w:proofErr w:type="spellEnd"/>
      <w:r w:rsidRPr="00F43EBA">
        <w:rPr>
          <w:iCs/>
        </w:rPr>
        <w:t xml:space="preserve">, </w:t>
      </w:r>
      <w:proofErr w:type="spellStart"/>
      <w:r w:rsidRPr="00F43EBA">
        <w:rPr>
          <w:iCs/>
        </w:rPr>
        <w:t>Reisenhauer</w:t>
      </w:r>
      <w:proofErr w:type="spellEnd"/>
      <w:r w:rsidRPr="00F43EBA">
        <w:rPr>
          <w:iCs/>
        </w:rPr>
        <w:t xml:space="preserve">, </w:t>
      </w:r>
      <w:r>
        <w:rPr>
          <w:iCs/>
        </w:rPr>
        <w:t>“</w:t>
      </w:r>
      <w:r w:rsidRPr="00F43EBA">
        <w:rPr>
          <w:iCs/>
        </w:rPr>
        <w:t>Formation of Women Scholars:  Mentoring the Next Generation  of Academic Women</w:t>
      </w:r>
      <w:r>
        <w:rPr>
          <w:iCs/>
        </w:rPr>
        <w:t>”</w:t>
      </w:r>
      <w:r w:rsidRPr="00F43EBA">
        <w:rPr>
          <w:iCs/>
        </w:rPr>
        <w:t>,  The Character of the University</w:t>
      </w:r>
      <w:r>
        <w:rPr>
          <w:iCs/>
        </w:rPr>
        <w:t xml:space="preserve"> conference</w:t>
      </w:r>
      <w:r w:rsidRPr="00F43EBA">
        <w:rPr>
          <w:iCs/>
        </w:rPr>
        <w:t xml:space="preserve">, Baylor University, Waco, TX. </w:t>
      </w:r>
      <w:r w:rsidR="009E1573" w:rsidRPr="00F43EBA">
        <w:rPr>
          <w:iCs/>
        </w:rPr>
        <w:t>October 17-19,</w:t>
      </w:r>
      <w:r w:rsidR="009E1573">
        <w:rPr>
          <w:iCs/>
        </w:rPr>
        <w:t xml:space="preserve"> 2019,</w:t>
      </w:r>
    </w:p>
    <w:p w14:paraId="7862BBC2" w14:textId="7EC9F83C" w:rsidR="00F43EBA" w:rsidRDefault="00F43EBA" w:rsidP="00F43EBA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</w:p>
    <w:p w14:paraId="1166B924" w14:textId="0665F52D" w:rsidR="00F43EBA" w:rsidRPr="00F43EBA" w:rsidRDefault="00F43EBA" w:rsidP="00F43EBA">
      <w:pPr>
        <w:ind w:left="720" w:hanging="720"/>
        <w:rPr>
          <w:sz w:val="22"/>
          <w:szCs w:val="22"/>
        </w:rPr>
      </w:pPr>
      <w:r w:rsidRPr="00F43EBA">
        <w:rPr>
          <w:sz w:val="22"/>
          <w:szCs w:val="22"/>
        </w:rPr>
        <w:t xml:space="preserve">T. L. Scales "A Year at the Woman’s Missionary Union Training School: Insights from the Diaries of Jewell </w:t>
      </w:r>
      <w:proofErr w:type="spellStart"/>
      <w:r w:rsidRPr="00F43EBA">
        <w:rPr>
          <w:sz w:val="22"/>
          <w:szCs w:val="22"/>
        </w:rPr>
        <w:t>Legett</w:t>
      </w:r>
      <w:proofErr w:type="spellEnd"/>
      <w:r w:rsidRPr="00F43EBA">
        <w:rPr>
          <w:sz w:val="22"/>
          <w:szCs w:val="22"/>
        </w:rPr>
        <w:t>, Louisville, KY, 1908-1909” Baptist History and Heritage, Annual Meeting</w:t>
      </w:r>
      <w:r w:rsidR="009E1573">
        <w:rPr>
          <w:sz w:val="22"/>
          <w:szCs w:val="22"/>
        </w:rPr>
        <w:t xml:space="preserve">, </w:t>
      </w:r>
      <w:r w:rsidRPr="00F43EBA">
        <w:rPr>
          <w:sz w:val="22"/>
          <w:szCs w:val="22"/>
        </w:rPr>
        <w:t>Raleigh, NC.</w:t>
      </w:r>
      <w:r w:rsidR="009E1573">
        <w:rPr>
          <w:sz w:val="22"/>
          <w:szCs w:val="22"/>
        </w:rPr>
        <w:t>,</w:t>
      </w:r>
      <w:r w:rsidRPr="00F43EBA">
        <w:rPr>
          <w:sz w:val="22"/>
          <w:szCs w:val="22"/>
        </w:rPr>
        <w:t xml:space="preserve"> </w:t>
      </w:r>
      <w:r w:rsidR="009E1573" w:rsidRPr="00F43EBA">
        <w:rPr>
          <w:sz w:val="22"/>
          <w:szCs w:val="22"/>
        </w:rPr>
        <w:t xml:space="preserve">May 20-22, </w:t>
      </w:r>
      <w:r w:rsidR="009E1573">
        <w:rPr>
          <w:sz w:val="22"/>
          <w:szCs w:val="22"/>
        </w:rPr>
        <w:t>2019.</w:t>
      </w:r>
    </w:p>
    <w:p w14:paraId="2A977397" w14:textId="0F3A2BBE" w:rsidR="00037C54" w:rsidRDefault="00037C54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45ACE13A" w14:textId="4F2933F4" w:rsidR="00037C54" w:rsidRPr="00690D65" w:rsidRDefault="00690D65" w:rsidP="00690D65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 w:rsidRPr="00690D65">
        <w:rPr>
          <w:iCs/>
        </w:rPr>
        <w:t>T. L. Scales, “Our Future Faculty as Stewards of the Academy,” Called to Teach: A Symposium for the 10</w:t>
      </w:r>
      <w:r w:rsidRPr="00690D65">
        <w:rPr>
          <w:iCs/>
          <w:vertAlign w:val="superscript"/>
        </w:rPr>
        <w:t>th</w:t>
      </w:r>
      <w:r w:rsidRPr="00690D65">
        <w:rPr>
          <w:iCs/>
        </w:rPr>
        <w:t xml:space="preserve"> Anniversary of the Academy for Teaching and Learning, Baylor University, Waco, TX, October 20, 2018. </w:t>
      </w:r>
    </w:p>
    <w:p w14:paraId="7F98E601" w14:textId="77777777" w:rsidR="00D21D03" w:rsidRDefault="00D21D03" w:rsidP="00D21D03">
      <w:pPr>
        <w:autoSpaceDE/>
        <w:autoSpaceDN/>
        <w:rPr>
          <w:color w:val="000000"/>
          <w:sz w:val="24"/>
          <w:szCs w:val="24"/>
          <w:shd w:val="clear" w:color="auto" w:fill="FFFFFF"/>
        </w:rPr>
      </w:pPr>
    </w:p>
    <w:p w14:paraId="58EC49BD" w14:textId="350AC3D2" w:rsidR="00D21D03" w:rsidRPr="00037C54" w:rsidRDefault="00D21D03" w:rsidP="00037C54">
      <w:pPr>
        <w:autoSpaceDE/>
        <w:autoSpaceDN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037C54">
        <w:rPr>
          <w:color w:val="000000"/>
          <w:sz w:val="22"/>
          <w:szCs w:val="22"/>
          <w:shd w:val="clear" w:color="auto" w:fill="FFFFFF"/>
        </w:rPr>
        <w:t>T.L. Scales, “</w:t>
      </w:r>
      <w:r w:rsidRPr="00D21D03">
        <w:rPr>
          <w:color w:val="000000"/>
          <w:sz w:val="22"/>
          <w:szCs w:val="22"/>
          <w:shd w:val="clear" w:color="auto" w:fill="FFFFFF"/>
        </w:rPr>
        <w:t>For the Sake of the Gospel: Theological Education for Women at The Southern Baptist Theological Seminary, Louisville, Kentucky, 1902-2002</w:t>
      </w:r>
      <w:r w:rsidR="00B73EF5" w:rsidRPr="00037C54">
        <w:rPr>
          <w:color w:val="000000"/>
          <w:sz w:val="22"/>
          <w:szCs w:val="22"/>
          <w:shd w:val="clear" w:color="auto" w:fill="FFFFFF"/>
        </w:rPr>
        <w:t>.”</w:t>
      </w:r>
      <w:r w:rsidRPr="00037C54">
        <w:rPr>
          <w:color w:val="000000"/>
          <w:sz w:val="22"/>
          <w:szCs w:val="22"/>
          <w:shd w:val="clear" w:color="auto" w:fill="FFFFFF"/>
        </w:rPr>
        <w:t xml:space="preserve">International Conference Of Baptist Studies, Baylor University, Waco, TX, July 18-20, 2018. </w:t>
      </w:r>
    </w:p>
    <w:p w14:paraId="500D0CEA" w14:textId="77777777" w:rsidR="00D21D03" w:rsidRPr="00037C54" w:rsidRDefault="00D21D03" w:rsidP="00037C54">
      <w:pPr>
        <w:autoSpaceDE/>
        <w:autoSpaceDN/>
        <w:ind w:left="720" w:hanging="720"/>
        <w:rPr>
          <w:sz w:val="22"/>
          <w:szCs w:val="22"/>
        </w:rPr>
      </w:pPr>
    </w:p>
    <w:p w14:paraId="66B67B1C" w14:textId="681C119D" w:rsidR="00B809BA" w:rsidRPr="00037C54" w:rsidRDefault="00D21D03" w:rsidP="00037C54">
      <w:pPr>
        <w:autoSpaceDE/>
        <w:autoSpaceDN/>
        <w:ind w:left="720" w:hanging="720"/>
        <w:rPr>
          <w:sz w:val="22"/>
          <w:szCs w:val="22"/>
        </w:rPr>
      </w:pPr>
      <w:r w:rsidRPr="00037C54">
        <w:rPr>
          <w:sz w:val="22"/>
          <w:szCs w:val="22"/>
        </w:rPr>
        <w:t xml:space="preserve">T.L. Scales, “From Personal Service to Professional Social Work: Maude </w:t>
      </w:r>
      <w:proofErr w:type="spellStart"/>
      <w:r w:rsidRPr="00037C54">
        <w:rPr>
          <w:sz w:val="22"/>
          <w:szCs w:val="22"/>
        </w:rPr>
        <w:t>McLure</w:t>
      </w:r>
      <w:proofErr w:type="spellEnd"/>
      <w:r w:rsidRPr="00037C54">
        <w:rPr>
          <w:sz w:val="22"/>
          <w:szCs w:val="22"/>
        </w:rPr>
        <w:t xml:space="preserve"> and Curricular Development at the Woman’s Missionary Union Training School, 1907-1923.” Baptist History and Heritage Society Annual Meeting,  Stone Mountain, GA, May 31-June 2, 2018. </w:t>
      </w:r>
    </w:p>
    <w:p w14:paraId="17DCA87A" w14:textId="07380E24" w:rsidR="00B73EF5" w:rsidRPr="00037C54" w:rsidRDefault="00B73EF5" w:rsidP="00037C54">
      <w:pPr>
        <w:autoSpaceDE/>
        <w:autoSpaceDN/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744829FE" w14:textId="79072A79" w:rsidR="00B73EF5" w:rsidRPr="00037C54" w:rsidRDefault="00B73EF5" w:rsidP="00037C54">
      <w:pPr>
        <w:ind w:left="720" w:hanging="720"/>
        <w:rPr>
          <w:sz w:val="22"/>
          <w:szCs w:val="22"/>
        </w:rPr>
      </w:pPr>
      <w:r w:rsidRPr="00037C54">
        <w:rPr>
          <w:color w:val="000000"/>
          <w:sz w:val="22"/>
          <w:szCs w:val="22"/>
          <w:shd w:val="clear" w:color="auto" w:fill="FFFFFF"/>
        </w:rPr>
        <w:t>T.L. Scales, Robyn Driskell, Elise Leal, “</w:t>
      </w:r>
      <w:r w:rsidRPr="00037C54">
        <w:rPr>
          <w:sz w:val="22"/>
          <w:szCs w:val="22"/>
        </w:rPr>
        <w:t>Paying it Forward: Preparing Women Graduate Students for Leadership in the Academy.” Texas Women in Higher Education Annual Meeting, Frisco, TX, April 15- 17, 2018.</w:t>
      </w:r>
    </w:p>
    <w:p w14:paraId="0F7FE538" w14:textId="77777777" w:rsidR="00B73EF5" w:rsidRPr="00037C54" w:rsidRDefault="00B73EF5" w:rsidP="00037C54">
      <w:pPr>
        <w:ind w:left="720" w:hanging="720"/>
        <w:rPr>
          <w:sz w:val="22"/>
          <w:szCs w:val="22"/>
        </w:rPr>
      </w:pPr>
    </w:p>
    <w:p w14:paraId="7EA65284" w14:textId="77777777" w:rsidR="00037C54" w:rsidRPr="00037C54" w:rsidRDefault="009202BD" w:rsidP="00037C54">
      <w:pPr>
        <w:autoSpaceDE/>
        <w:autoSpaceDN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037C54">
        <w:rPr>
          <w:color w:val="000000"/>
          <w:sz w:val="22"/>
          <w:szCs w:val="22"/>
          <w:shd w:val="clear" w:color="auto" w:fill="FFFFFF"/>
        </w:rPr>
        <w:t>T. L. Scales “Professional Development for Graduate Faculty and Administrators,  Association of Texas Graduate Schools</w:t>
      </w:r>
      <w:r w:rsidR="00D87309" w:rsidRPr="00037C54">
        <w:rPr>
          <w:color w:val="000000"/>
          <w:sz w:val="22"/>
          <w:szCs w:val="22"/>
          <w:shd w:val="clear" w:color="auto" w:fill="FFFFFF"/>
        </w:rPr>
        <w:t xml:space="preserve"> Annual Meeting</w:t>
      </w:r>
      <w:r w:rsidRPr="00037C54">
        <w:rPr>
          <w:color w:val="000000"/>
          <w:sz w:val="22"/>
          <w:szCs w:val="22"/>
          <w:shd w:val="clear" w:color="auto" w:fill="FFFFFF"/>
        </w:rPr>
        <w:t xml:space="preserve">, </w:t>
      </w:r>
      <w:r w:rsidR="00037C54" w:rsidRPr="00037C54">
        <w:rPr>
          <w:color w:val="000000"/>
          <w:sz w:val="22"/>
          <w:szCs w:val="22"/>
          <w:shd w:val="clear" w:color="auto" w:fill="FFFFFF"/>
        </w:rPr>
        <w:t xml:space="preserve">San Marcos, TX, </w:t>
      </w:r>
      <w:r w:rsidR="00D87309" w:rsidRPr="00037C54">
        <w:rPr>
          <w:color w:val="000000"/>
          <w:sz w:val="22"/>
          <w:szCs w:val="22"/>
          <w:shd w:val="clear" w:color="auto" w:fill="FFFFFF"/>
        </w:rPr>
        <w:t xml:space="preserve">September 21-22, 2017. </w:t>
      </w:r>
    </w:p>
    <w:p w14:paraId="3B1F8DA0" w14:textId="77777777" w:rsidR="00037C54" w:rsidRPr="00037C54" w:rsidRDefault="00037C54" w:rsidP="00037C54">
      <w:pPr>
        <w:autoSpaceDE/>
        <w:autoSpaceDN/>
        <w:ind w:left="720" w:hanging="720"/>
        <w:rPr>
          <w:iCs/>
          <w:sz w:val="22"/>
          <w:szCs w:val="22"/>
        </w:rPr>
      </w:pPr>
    </w:p>
    <w:p w14:paraId="2601D20C" w14:textId="55A94150" w:rsidR="00037C54" w:rsidRPr="00037C54" w:rsidRDefault="00037C54" w:rsidP="00037C54">
      <w:pPr>
        <w:autoSpaceDE/>
        <w:autoSpaceDN/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037C54">
        <w:rPr>
          <w:iCs/>
          <w:sz w:val="22"/>
          <w:szCs w:val="22"/>
        </w:rPr>
        <w:t>T.L. Scales “ Developing the Faculty We Need: A Guide for Christian Administrators”  Christian Higher Education Leadership Seminar, Baylor University, Waco, TX, May 14-19, 2017.</w:t>
      </w:r>
    </w:p>
    <w:p w14:paraId="797446D8" w14:textId="77777777" w:rsidR="00037C54" w:rsidRPr="00037C54" w:rsidRDefault="00037C54" w:rsidP="00037C54">
      <w:pPr>
        <w:pStyle w:val="BodyText2"/>
        <w:tabs>
          <w:tab w:val="clear" w:pos="720"/>
          <w:tab w:val="left" w:pos="-720"/>
        </w:tabs>
        <w:suppressAutoHyphens/>
        <w:ind w:left="1440" w:hanging="720"/>
        <w:jc w:val="left"/>
        <w:rPr>
          <w:iCs/>
          <w:sz w:val="24"/>
          <w:szCs w:val="24"/>
        </w:rPr>
      </w:pPr>
    </w:p>
    <w:p w14:paraId="7B05B63B" w14:textId="293A3B1F" w:rsidR="00381264" w:rsidRPr="00381264" w:rsidRDefault="00381264" w:rsidP="000A465A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/>
          <w:iCs/>
        </w:rPr>
      </w:pPr>
      <w:r w:rsidRPr="000A465A">
        <w:rPr>
          <w:iCs/>
        </w:rPr>
        <w:t>M. Kelly, T.L. Scales, and M. Poe,</w:t>
      </w:r>
      <w:r w:rsidRPr="00381264">
        <w:rPr>
          <w:i/>
          <w:iCs/>
        </w:rPr>
        <w:t xml:space="preserve"> </w:t>
      </w:r>
      <w:r w:rsidRPr="000A465A">
        <w:rPr>
          <w:iCs/>
        </w:rPr>
        <w:t>“New Classroom Resources:</w:t>
      </w:r>
      <w:r w:rsidRPr="00381264">
        <w:rPr>
          <w:i/>
          <w:iCs/>
        </w:rPr>
        <w:t xml:space="preserve">  </w:t>
      </w:r>
      <w:r w:rsidRPr="00381264">
        <w:rPr>
          <w:iCs/>
        </w:rPr>
        <w:t>Christianity and Social Work,” Panel presentation, North American Christians in Social Work, Cincinnati, OH, Nov</w:t>
      </w:r>
      <w:r w:rsidR="000A465A">
        <w:rPr>
          <w:iCs/>
        </w:rPr>
        <w:t xml:space="preserve">ember </w:t>
      </w:r>
      <w:r w:rsidR="000A465A" w:rsidRPr="000A465A">
        <w:rPr>
          <w:iCs/>
        </w:rPr>
        <w:t>17-20,</w:t>
      </w:r>
      <w:r w:rsidR="000A465A">
        <w:rPr>
          <w:iCs/>
        </w:rPr>
        <w:t xml:space="preserve"> </w:t>
      </w:r>
      <w:r w:rsidR="000A465A" w:rsidRPr="000A465A">
        <w:rPr>
          <w:iCs/>
        </w:rPr>
        <w:t>2016.</w:t>
      </w:r>
      <w:r w:rsidRPr="00381264">
        <w:rPr>
          <w:i/>
          <w:iCs/>
        </w:rPr>
        <w:t xml:space="preserve"> </w:t>
      </w:r>
    </w:p>
    <w:p w14:paraId="4A8E25CD" w14:textId="77777777" w:rsidR="00381264" w:rsidRPr="00381264" w:rsidRDefault="00381264" w:rsidP="000A465A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/>
          <w:iCs/>
          <w:u w:val="single"/>
        </w:rPr>
      </w:pPr>
    </w:p>
    <w:p w14:paraId="019DBF70" w14:textId="1A116AA4" w:rsidR="00B809BA" w:rsidRPr="000A465A" w:rsidRDefault="008D4986" w:rsidP="000A465A">
      <w:pPr>
        <w:widowControl w:val="0"/>
        <w:adjustRightInd w:val="0"/>
        <w:ind w:left="720" w:right="720" w:hanging="720"/>
        <w:rPr>
          <w:rFonts w:ascii="Calibri" w:hAnsi="Calibri" w:cs="Calibri"/>
          <w:color w:val="353535"/>
          <w:sz w:val="22"/>
          <w:szCs w:val="22"/>
        </w:rPr>
      </w:pPr>
      <w:r w:rsidRPr="000A465A">
        <w:rPr>
          <w:iCs/>
          <w:sz w:val="22"/>
          <w:szCs w:val="22"/>
        </w:rPr>
        <w:t xml:space="preserve">T.L. </w:t>
      </w:r>
      <w:r w:rsidR="000A465A" w:rsidRPr="000A465A">
        <w:rPr>
          <w:iCs/>
          <w:sz w:val="22"/>
          <w:szCs w:val="22"/>
        </w:rPr>
        <w:t>Scales and J. Howell</w:t>
      </w:r>
      <w:r w:rsidR="000A465A">
        <w:rPr>
          <w:iCs/>
          <w:sz w:val="22"/>
          <w:szCs w:val="22"/>
        </w:rPr>
        <w:t>,</w:t>
      </w:r>
      <w:r w:rsidR="000A465A" w:rsidRPr="000A465A">
        <w:rPr>
          <w:iCs/>
          <w:sz w:val="22"/>
          <w:szCs w:val="22"/>
        </w:rPr>
        <w:t xml:space="preserve">  “</w:t>
      </w:r>
      <w:r w:rsidRPr="000A465A">
        <w:rPr>
          <w:color w:val="353535"/>
          <w:sz w:val="22"/>
          <w:szCs w:val="22"/>
        </w:rPr>
        <w:t>Forming Stewards of the Acade</w:t>
      </w:r>
      <w:r w:rsidR="000A465A" w:rsidRPr="000A465A">
        <w:rPr>
          <w:color w:val="353535"/>
          <w:sz w:val="22"/>
          <w:szCs w:val="22"/>
        </w:rPr>
        <w:t>my: Lessons from Augustine for Graduate E</w:t>
      </w:r>
      <w:r w:rsidRPr="000A465A">
        <w:rPr>
          <w:color w:val="353535"/>
          <w:sz w:val="22"/>
          <w:szCs w:val="22"/>
        </w:rPr>
        <w:t>ducation.</w:t>
      </w:r>
      <w:r w:rsidR="000A465A" w:rsidRPr="000A465A">
        <w:rPr>
          <w:color w:val="353535"/>
          <w:sz w:val="22"/>
          <w:szCs w:val="22"/>
        </w:rPr>
        <w:t>”</w:t>
      </w:r>
      <w:r w:rsidRPr="000A465A">
        <w:rPr>
          <w:color w:val="353535"/>
          <w:sz w:val="22"/>
          <w:szCs w:val="22"/>
        </w:rPr>
        <w:t xml:space="preserve"> </w:t>
      </w:r>
      <w:r w:rsidRPr="000A465A">
        <w:rPr>
          <w:iCs/>
          <w:sz w:val="22"/>
          <w:szCs w:val="22"/>
        </w:rPr>
        <w:t xml:space="preserve">Higher Learning: Baylor Symposium on Faith and Culture, </w:t>
      </w:r>
      <w:r w:rsidR="000A465A">
        <w:rPr>
          <w:iCs/>
          <w:sz w:val="22"/>
          <w:szCs w:val="22"/>
        </w:rPr>
        <w:t xml:space="preserve">Baylor University, Waco, TX, </w:t>
      </w:r>
      <w:r w:rsidRPr="000A465A">
        <w:rPr>
          <w:iCs/>
          <w:sz w:val="22"/>
          <w:szCs w:val="22"/>
        </w:rPr>
        <w:t>Oct</w:t>
      </w:r>
      <w:r w:rsidR="000A465A">
        <w:rPr>
          <w:iCs/>
          <w:sz w:val="22"/>
          <w:szCs w:val="22"/>
        </w:rPr>
        <w:t>ober</w:t>
      </w:r>
      <w:r w:rsidRPr="000A465A">
        <w:rPr>
          <w:iCs/>
          <w:sz w:val="22"/>
          <w:szCs w:val="22"/>
        </w:rPr>
        <w:t xml:space="preserve"> 27-29, 2016</w:t>
      </w:r>
      <w:r w:rsidR="000A465A">
        <w:rPr>
          <w:iCs/>
          <w:sz w:val="22"/>
          <w:szCs w:val="22"/>
        </w:rPr>
        <w:t>.</w:t>
      </w:r>
    </w:p>
    <w:p w14:paraId="1BC5CC22" w14:textId="77777777" w:rsidR="00B809BA" w:rsidRPr="00B809BA" w:rsidRDefault="00B809BA" w:rsidP="000A465A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/>
          <w:iCs/>
          <w:highlight w:val="yellow"/>
          <w:u w:val="single"/>
        </w:rPr>
      </w:pPr>
    </w:p>
    <w:p w14:paraId="62EABD3C" w14:textId="5163FF53" w:rsidR="002E5849" w:rsidRPr="002E5849" w:rsidRDefault="002E5849" w:rsidP="000A465A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 w:rsidRPr="00D714A9">
        <w:t xml:space="preserve">T.L. Scales, </w:t>
      </w:r>
      <w:r>
        <w:t>“</w:t>
      </w:r>
      <w:r w:rsidRPr="002E5849">
        <w:rPr>
          <w:iCs/>
        </w:rPr>
        <w:t>Resources for Professional Development of Graduate Students,</w:t>
      </w:r>
      <w:r>
        <w:rPr>
          <w:iCs/>
        </w:rPr>
        <w:t>”</w:t>
      </w:r>
      <w:r w:rsidRPr="002E5849">
        <w:rPr>
          <w:iCs/>
        </w:rPr>
        <w:t xml:space="preserve"> Council of Southern Graduate Schools, Charlotte NC, February 18-21, 2016. </w:t>
      </w:r>
    </w:p>
    <w:p w14:paraId="4ADDACD0" w14:textId="77777777" w:rsidR="00D714A9" w:rsidRDefault="00D714A9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353B744A" w14:textId="6800A815" w:rsidR="00D714A9" w:rsidRPr="00D714A9" w:rsidRDefault="00D714A9" w:rsidP="00D714A9">
      <w:pPr>
        <w:pStyle w:val="CaseTNtext"/>
        <w:ind w:left="720" w:hanging="720"/>
        <w:rPr>
          <w:rFonts w:ascii="Times New Roman" w:hAnsi="Times New Roman" w:cs="Times New Roman"/>
        </w:rPr>
      </w:pPr>
      <w:r w:rsidRPr="00D714A9">
        <w:rPr>
          <w:rFonts w:ascii="Times New Roman" w:hAnsi="Times New Roman" w:cs="Times New Roman"/>
        </w:rPr>
        <w:t xml:space="preserve">T.L. Scales, “Teaching with Decision </w:t>
      </w:r>
      <w:r>
        <w:rPr>
          <w:rFonts w:ascii="Times New Roman" w:hAnsi="Times New Roman" w:cs="Times New Roman"/>
        </w:rPr>
        <w:t xml:space="preserve">Cases for Professional Practice,” Lilly Conference on </w:t>
      </w:r>
      <w:r w:rsidRPr="00D714A9">
        <w:rPr>
          <w:rFonts w:ascii="Times New Roman" w:hAnsi="Times New Roman" w:cs="Times New Roman"/>
        </w:rPr>
        <w:t>Evidence Based Teaching and Lear</w:t>
      </w:r>
      <w:r>
        <w:rPr>
          <w:rFonts w:ascii="Times New Roman" w:hAnsi="Times New Roman" w:cs="Times New Roman"/>
        </w:rPr>
        <w:t>ning</w:t>
      </w:r>
      <w:r w:rsidRPr="00D714A9">
        <w:rPr>
          <w:rFonts w:ascii="Times New Roman" w:hAnsi="Times New Roman" w:cs="Times New Roman"/>
        </w:rPr>
        <w:t>, Austin, TX</w:t>
      </w:r>
      <w:r>
        <w:rPr>
          <w:rFonts w:ascii="Times New Roman" w:hAnsi="Times New Roman" w:cs="Times New Roman"/>
        </w:rPr>
        <w:t>,</w:t>
      </w:r>
      <w:r w:rsidRPr="00D714A9">
        <w:rPr>
          <w:rFonts w:ascii="Times New Roman" w:hAnsi="Times New Roman" w:cs="Times New Roman"/>
        </w:rPr>
        <w:t xml:space="preserve"> Jan</w:t>
      </w:r>
      <w:r>
        <w:rPr>
          <w:rFonts w:ascii="Times New Roman" w:hAnsi="Times New Roman" w:cs="Times New Roman"/>
        </w:rPr>
        <w:t>uary</w:t>
      </w:r>
      <w:r w:rsidRPr="00D714A9">
        <w:rPr>
          <w:rFonts w:ascii="Times New Roman" w:hAnsi="Times New Roman" w:cs="Times New Roman"/>
        </w:rPr>
        <w:t xml:space="preserve"> 7-9, 2016. </w:t>
      </w:r>
    </w:p>
    <w:p w14:paraId="42F9EE72" w14:textId="77777777" w:rsidR="00EF0B15" w:rsidRPr="00EF0B15" w:rsidRDefault="00EF0B15" w:rsidP="00EF0B15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/>
          <w:iCs/>
          <w:u w:val="single"/>
        </w:rPr>
      </w:pPr>
    </w:p>
    <w:p w14:paraId="093D55AC" w14:textId="6B98B2A8" w:rsidR="00EF0B15" w:rsidRDefault="00EF0B15" w:rsidP="00EF0B15">
      <w:pPr>
        <w:widowControl w:val="0"/>
        <w:adjustRightInd w:val="0"/>
        <w:ind w:left="720" w:hanging="720"/>
        <w:jc w:val="both"/>
        <w:rPr>
          <w:bCs/>
          <w:sz w:val="22"/>
          <w:szCs w:val="22"/>
        </w:rPr>
      </w:pPr>
      <w:r w:rsidRPr="00EF0B15">
        <w:rPr>
          <w:iCs/>
          <w:sz w:val="22"/>
          <w:szCs w:val="22"/>
        </w:rPr>
        <w:t>T.L. Scales</w:t>
      </w:r>
      <w:r w:rsidRPr="00EF0B15">
        <w:rPr>
          <w:i/>
          <w:iCs/>
          <w:sz w:val="22"/>
          <w:szCs w:val="22"/>
        </w:rPr>
        <w:t xml:space="preserve">, </w:t>
      </w:r>
      <w:r w:rsidR="005E0FE9">
        <w:rPr>
          <w:iCs/>
          <w:sz w:val="22"/>
          <w:szCs w:val="22"/>
        </w:rPr>
        <w:t>“</w:t>
      </w:r>
      <w:r w:rsidRPr="00EF0B15">
        <w:rPr>
          <w:bCs/>
          <w:sz w:val="22"/>
          <w:szCs w:val="22"/>
        </w:rPr>
        <w:t xml:space="preserve">Dehumanized vs. Holistic Scholars: How Academia Impacts Our Lives" Panel presentation, American Academy of Religion, </w:t>
      </w:r>
      <w:r>
        <w:rPr>
          <w:bCs/>
          <w:sz w:val="22"/>
          <w:szCs w:val="22"/>
        </w:rPr>
        <w:t>Atlanta, GA, Nov</w:t>
      </w:r>
      <w:r w:rsidR="000A465A">
        <w:rPr>
          <w:bCs/>
          <w:sz w:val="22"/>
          <w:szCs w:val="22"/>
        </w:rPr>
        <w:t>ember</w:t>
      </w:r>
      <w:r>
        <w:rPr>
          <w:bCs/>
          <w:sz w:val="22"/>
          <w:szCs w:val="22"/>
        </w:rPr>
        <w:t xml:space="preserve"> 22-24, 20</w:t>
      </w:r>
      <w:r w:rsidRPr="00EF0B15">
        <w:rPr>
          <w:bCs/>
          <w:sz w:val="22"/>
          <w:szCs w:val="22"/>
        </w:rPr>
        <w:t>15.</w:t>
      </w:r>
    </w:p>
    <w:p w14:paraId="565654EA" w14:textId="77777777" w:rsidR="004D393B" w:rsidRDefault="004D393B" w:rsidP="00EF0B15">
      <w:pPr>
        <w:widowControl w:val="0"/>
        <w:adjustRightInd w:val="0"/>
        <w:ind w:left="720" w:hanging="720"/>
        <w:jc w:val="both"/>
        <w:rPr>
          <w:bCs/>
          <w:sz w:val="22"/>
          <w:szCs w:val="22"/>
        </w:rPr>
      </w:pPr>
    </w:p>
    <w:p w14:paraId="56B9077D" w14:textId="1CD69523" w:rsidR="00335A17" w:rsidRDefault="004D393B" w:rsidP="00A2463F">
      <w:pPr>
        <w:widowControl w:val="0"/>
        <w:adjustRightInd w:val="0"/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T.L. Scales, “Faithful Stewards in the Academy,” Wayland Baptist University, Plainview, TX, August 12,</w:t>
      </w:r>
      <w:r w:rsidR="00A246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2015</w:t>
      </w:r>
    </w:p>
    <w:p w14:paraId="6F242F5C" w14:textId="77777777" w:rsidR="00A2463F" w:rsidRPr="00A2463F" w:rsidRDefault="00A2463F" w:rsidP="00A2463F">
      <w:pPr>
        <w:widowControl w:val="0"/>
        <w:adjustRightInd w:val="0"/>
        <w:ind w:left="720" w:hanging="720"/>
        <w:jc w:val="both"/>
        <w:rPr>
          <w:sz w:val="22"/>
          <w:szCs w:val="22"/>
        </w:rPr>
      </w:pPr>
    </w:p>
    <w:p w14:paraId="27D78120" w14:textId="4D7E6855" w:rsidR="000A506E" w:rsidRDefault="000A506E" w:rsidP="000A506E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>
        <w:rPr>
          <w:iCs/>
        </w:rPr>
        <w:t xml:space="preserve">T.L. Scales, </w:t>
      </w:r>
      <w:r w:rsidR="00F32512">
        <w:rPr>
          <w:iCs/>
        </w:rPr>
        <w:t xml:space="preserve"> “</w:t>
      </w:r>
      <w:r>
        <w:rPr>
          <w:iCs/>
        </w:rPr>
        <w:t>Accommodation for New Parents: Str</w:t>
      </w:r>
      <w:r w:rsidR="00F32512">
        <w:rPr>
          <w:iCs/>
        </w:rPr>
        <w:t>ategies, Costs, and Suggestions,”</w:t>
      </w:r>
      <w:r>
        <w:rPr>
          <w:iCs/>
        </w:rPr>
        <w:t xml:space="preserve"> Annual Meeting, Big XII Graduate Deans, </w:t>
      </w:r>
      <w:r w:rsidRPr="000A506E">
        <w:rPr>
          <w:iCs/>
        </w:rPr>
        <w:t xml:space="preserve">Dallas, TX, </w:t>
      </w:r>
      <w:r>
        <w:rPr>
          <w:iCs/>
        </w:rPr>
        <w:t xml:space="preserve">April </w:t>
      </w:r>
      <w:r w:rsidR="00EA0FEB">
        <w:rPr>
          <w:iCs/>
        </w:rPr>
        <w:t>28-</w:t>
      </w:r>
      <w:r>
        <w:rPr>
          <w:iCs/>
        </w:rPr>
        <w:t>29, 2015</w:t>
      </w:r>
      <w:r w:rsidR="00F32512">
        <w:rPr>
          <w:iCs/>
        </w:rPr>
        <w:t>.</w:t>
      </w:r>
    </w:p>
    <w:p w14:paraId="2E51D99B" w14:textId="77777777" w:rsidR="000A506E" w:rsidRDefault="000A506E" w:rsidP="000A506E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</w:p>
    <w:p w14:paraId="12F3DB6D" w14:textId="63D457C9" w:rsidR="00EA0FEB" w:rsidRDefault="000A506E" w:rsidP="00EA0FEB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>
        <w:rPr>
          <w:iCs/>
        </w:rPr>
        <w:t xml:space="preserve">T. L. Scales, </w:t>
      </w:r>
      <w:r w:rsidRPr="00934DCC">
        <w:t>“</w:t>
      </w:r>
      <w:r>
        <w:t xml:space="preserve">Women’s Ways of Racial Reconciliation:  Fifty years of Cooperation between the Woman’s Missionary Union of the Southern Baptist Convention and the Woman’s Convention of the National Baptist Convention, 1904-1954” </w:t>
      </w:r>
      <w:r w:rsidR="00EA0FEB">
        <w:t>Baptist History and Heritage Society Annual Meeting, Nashville, TN, April 19-21, 2015.</w:t>
      </w:r>
    </w:p>
    <w:p w14:paraId="1203EEFE" w14:textId="77777777" w:rsidR="00EA0FEB" w:rsidRDefault="00EA0FEB" w:rsidP="00EA0FEB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34997811" w14:textId="64389B93" w:rsidR="001F0C4A" w:rsidRPr="001F0C4A" w:rsidRDefault="001F0C4A" w:rsidP="00EA0FEB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>
        <w:rPr>
          <w:rFonts w:eastAsia="Calibri"/>
          <w:color w:val="262626"/>
        </w:rPr>
        <w:t xml:space="preserve">T.L. Scales, “ Teaching with Cases” </w:t>
      </w:r>
      <w:proofErr w:type="spellStart"/>
      <w:r w:rsidRPr="001F0C4A">
        <w:rPr>
          <w:rFonts w:eastAsia="Calibri"/>
          <w:color w:val="262626"/>
        </w:rPr>
        <w:t>Wakonse</w:t>
      </w:r>
      <w:proofErr w:type="spellEnd"/>
      <w:r w:rsidRPr="001F0C4A">
        <w:rPr>
          <w:rFonts w:eastAsia="Calibri"/>
          <w:color w:val="262626"/>
        </w:rPr>
        <w:t xml:space="preserve"> South Conference on College Teaching</w:t>
      </w:r>
      <w:r w:rsidR="00EA0FEB">
        <w:rPr>
          <w:rFonts w:eastAsia="Calibri"/>
          <w:color w:val="262626"/>
        </w:rPr>
        <w:t xml:space="preserve"> </w:t>
      </w:r>
      <w:r w:rsidRPr="001F0C4A">
        <w:rPr>
          <w:rFonts w:eastAsia="Calibri"/>
          <w:color w:val="262626"/>
        </w:rPr>
        <w:t>Canyon of the Eagles</w:t>
      </w:r>
      <w:r>
        <w:rPr>
          <w:rFonts w:eastAsia="Calibri"/>
          <w:color w:val="262626"/>
        </w:rPr>
        <w:t xml:space="preserve">, TX, </w:t>
      </w:r>
      <w:r w:rsidRPr="001F0C4A">
        <w:rPr>
          <w:rFonts w:eastAsia="Calibri"/>
          <w:color w:val="262626"/>
        </w:rPr>
        <w:t>March 27 – 29, 2015</w:t>
      </w:r>
      <w:r w:rsidR="00F32512">
        <w:rPr>
          <w:rFonts w:eastAsia="Calibri"/>
          <w:color w:val="262626"/>
        </w:rPr>
        <w:t>.</w:t>
      </w:r>
    </w:p>
    <w:p w14:paraId="1B1B2B79" w14:textId="77777777" w:rsidR="000A506E" w:rsidRDefault="000A506E" w:rsidP="00F32512">
      <w:pPr>
        <w:pStyle w:val="BodyText2"/>
        <w:tabs>
          <w:tab w:val="clear" w:pos="720"/>
          <w:tab w:val="left" w:pos="-720"/>
        </w:tabs>
        <w:suppressAutoHyphens/>
        <w:jc w:val="left"/>
        <w:rPr>
          <w:iCs/>
        </w:rPr>
      </w:pPr>
    </w:p>
    <w:p w14:paraId="3E32DB7E" w14:textId="62456406" w:rsidR="00202FE6" w:rsidRPr="00202FE6" w:rsidRDefault="00202FE6" w:rsidP="00F804E1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>
        <w:rPr>
          <w:iCs/>
        </w:rPr>
        <w:t>T.L. Scales and J. Good, “</w:t>
      </w:r>
      <w:r w:rsidRPr="00202FE6">
        <w:t>Home is Good and Abroad is Better: Study Abroad Models and Outcomes</w:t>
      </w:r>
      <w:r>
        <w:t>,”</w:t>
      </w:r>
      <w:r w:rsidRPr="00202FE6">
        <w:t xml:space="preserve"> Seminars for Excellence in Teaching, </w:t>
      </w:r>
      <w:r>
        <w:t xml:space="preserve">Baylor University, </w:t>
      </w:r>
      <w:r w:rsidRPr="00202FE6">
        <w:t>Waco TX, April 23, 2014.</w:t>
      </w:r>
    </w:p>
    <w:p w14:paraId="708ECBC6" w14:textId="77777777" w:rsidR="00202FE6" w:rsidRPr="00202FE6" w:rsidRDefault="00202FE6" w:rsidP="00202FE6">
      <w:pPr>
        <w:pStyle w:val="BodyText2"/>
        <w:tabs>
          <w:tab w:val="clear" w:pos="720"/>
          <w:tab w:val="left" w:pos="-720"/>
        </w:tabs>
        <w:suppressAutoHyphens/>
        <w:jc w:val="left"/>
        <w:rPr>
          <w:iCs/>
        </w:rPr>
      </w:pPr>
    </w:p>
    <w:p w14:paraId="1361250C" w14:textId="77777777" w:rsidR="00F804E1" w:rsidRPr="00021FE2" w:rsidRDefault="00F804E1" w:rsidP="00F804E1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 w:rsidRPr="00021FE2">
        <w:rPr>
          <w:iCs/>
        </w:rPr>
        <w:t>T.L. Scales and H. Joyner, “From Graduate School to the Workforce: Adjusting to Employment in University Settings.” Women in the Academy Conference, Waco, TX, March 22, 2014.</w:t>
      </w:r>
    </w:p>
    <w:p w14:paraId="10D700A6" w14:textId="77777777" w:rsidR="00F804E1" w:rsidRPr="00021FE2" w:rsidRDefault="00F804E1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Cs/>
        </w:rPr>
      </w:pPr>
    </w:p>
    <w:p w14:paraId="23409821" w14:textId="77777777" w:rsidR="00A42FD4" w:rsidRPr="00021FE2" w:rsidRDefault="00A42FD4" w:rsidP="00CA6377">
      <w:pPr>
        <w:pStyle w:val="PlainText"/>
        <w:ind w:left="720" w:hanging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>T. L. Scales, Baptists in Louisville, KY: African American Women and the Struggle for Social Justice, 1954-1964: “A Decade with Miss Freddie Mae.” Oral History Association Annual Meeting, Oklahoma City, OK, October 10, 2013.</w:t>
      </w:r>
    </w:p>
    <w:p w14:paraId="0018E9D5" w14:textId="77777777" w:rsidR="00A42FD4" w:rsidRPr="00021FE2" w:rsidRDefault="00A42FD4" w:rsidP="00CA6377">
      <w:pPr>
        <w:pStyle w:val="PlainText"/>
        <w:ind w:left="720" w:hanging="720"/>
        <w:rPr>
          <w:rFonts w:ascii="Times New Roman"/>
          <w:sz w:val="22"/>
          <w:szCs w:val="22"/>
        </w:rPr>
      </w:pPr>
    </w:p>
    <w:p w14:paraId="56CF3A90" w14:textId="77777777" w:rsidR="004F3D75" w:rsidRPr="00021FE2" w:rsidRDefault="004F3D75" w:rsidP="00CA6377">
      <w:pPr>
        <w:pStyle w:val="PlainText"/>
        <w:ind w:left="720" w:hanging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T. L. Scales, K. </w:t>
      </w:r>
      <w:proofErr w:type="spellStart"/>
      <w:r w:rsidRPr="00021FE2">
        <w:rPr>
          <w:rFonts w:ascii="Times New Roman"/>
          <w:sz w:val="22"/>
          <w:szCs w:val="22"/>
        </w:rPr>
        <w:t>Rothaus</w:t>
      </w:r>
      <w:proofErr w:type="spellEnd"/>
      <w:r w:rsidRPr="00021FE2">
        <w:rPr>
          <w:rFonts w:ascii="Times New Roman"/>
          <w:sz w:val="22"/>
          <w:szCs w:val="22"/>
        </w:rPr>
        <w:t>, and C. Winkler, “Women in the Academy: Leadership in Graduate School and Beyond.” National Association of Student Personnel Administrators, Orlando, FL, March 18, 2013.</w:t>
      </w:r>
    </w:p>
    <w:p w14:paraId="67068A44" w14:textId="77777777" w:rsidR="004F3D75" w:rsidRPr="00021FE2" w:rsidRDefault="004F3D75" w:rsidP="00CA6377">
      <w:pPr>
        <w:pStyle w:val="PlainText"/>
        <w:ind w:left="720" w:hanging="720"/>
        <w:rPr>
          <w:rFonts w:ascii="Times New Roman"/>
          <w:sz w:val="22"/>
          <w:szCs w:val="22"/>
        </w:rPr>
      </w:pPr>
    </w:p>
    <w:p w14:paraId="00F34606" w14:textId="77777777" w:rsidR="00CA6377" w:rsidRPr="00021FE2" w:rsidRDefault="00CA6377" w:rsidP="00CA6377">
      <w:pPr>
        <w:pStyle w:val="PlainText"/>
        <w:ind w:left="720" w:hanging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lastRenderedPageBreak/>
        <w:t>M. Kelly, T.L. Scales, and M.A. Poe, “All Things Made New: Using the 4</w:t>
      </w:r>
      <w:r w:rsidRPr="00021FE2">
        <w:rPr>
          <w:rFonts w:ascii="Times New Roman"/>
          <w:sz w:val="22"/>
          <w:szCs w:val="22"/>
          <w:vertAlign w:val="superscript"/>
        </w:rPr>
        <w:t>th</w:t>
      </w:r>
      <w:r w:rsidRPr="00021FE2">
        <w:rPr>
          <w:rFonts w:ascii="Times New Roman"/>
          <w:sz w:val="22"/>
          <w:szCs w:val="22"/>
        </w:rPr>
        <w:t xml:space="preserve"> Edition of Christianity &amp; Social Work.” North American Association of Christians in Social Work, St. Louis, MO, October 26, 2012.</w:t>
      </w:r>
    </w:p>
    <w:p w14:paraId="0FD1F633" w14:textId="77777777" w:rsidR="00CA6377" w:rsidRPr="00021FE2" w:rsidRDefault="00CA6377" w:rsidP="00E63A95">
      <w:pPr>
        <w:pStyle w:val="PlainText"/>
        <w:rPr>
          <w:rFonts w:ascii="Times New Roman"/>
          <w:sz w:val="22"/>
          <w:szCs w:val="22"/>
        </w:rPr>
      </w:pPr>
    </w:p>
    <w:p w14:paraId="04DEC7D7" w14:textId="77777777" w:rsidR="00C14966" w:rsidRPr="00021FE2" w:rsidRDefault="00C14966" w:rsidP="00E63A95">
      <w:pPr>
        <w:pStyle w:val="PlainText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T.L. Scales and A. Peoples, “Building and Sustaining the Mentoring Relationships You Need in Graduate </w:t>
      </w:r>
      <w:r w:rsidRPr="00021FE2">
        <w:rPr>
          <w:rFonts w:ascii="Times New Roman"/>
          <w:sz w:val="22"/>
          <w:szCs w:val="22"/>
        </w:rPr>
        <w:tab/>
        <w:t>School and Beyond.” Women in the Academy Conference, Waco, TX, April 21, 2012.</w:t>
      </w:r>
    </w:p>
    <w:p w14:paraId="71A542C1" w14:textId="77777777" w:rsidR="00C14966" w:rsidRPr="00021FE2" w:rsidRDefault="00C14966" w:rsidP="00E63A95">
      <w:pPr>
        <w:pStyle w:val="PlainText"/>
        <w:rPr>
          <w:rFonts w:ascii="Times New Roman"/>
          <w:sz w:val="22"/>
          <w:szCs w:val="22"/>
        </w:rPr>
      </w:pPr>
    </w:p>
    <w:p w14:paraId="6BFEDEC8" w14:textId="77777777" w:rsidR="003B7F90" w:rsidRPr="00021FE2" w:rsidRDefault="003B7F90" w:rsidP="00E63A95">
      <w:pPr>
        <w:pStyle w:val="PlainText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E. </w:t>
      </w:r>
      <w:proofErr w:type="spellStart"/>
      <w:r w:rsidRPr="00021FE2">
        <w:rPr>
          <w:rFonts w:ascii="Times New Roman"/>
          <w:sz w:val="22"/>
          <w:szCs w:val="22"/>
        </w:rPr>
        <w:t>Stamile</w:t>
      </w:r>
      <w:proofErr w:type="spellEnd"/>
      <w:r w:rsidRPr="00021FE2">
        <w:rPr>
          <w:rFonts w:ascii="Times New Roman"/>
          <w:sz w:val="22"/>
          <w:szCs w:val="22"/>
        </w:rPr>
        <w:t xml:space="preserve"> and T.L. Scales, “RE: Growing Green: Cultivating Graduate Students through Gardens.” </w:t>
      </w:r>
    </w:p>
    <w:p w14:paraId="2BB5A035" w14:textId="77777777" w:rsidR="003B7F90" w:rsidRPr="00021FE2" w:rsidRDefault="003B7F90" w:rsidP="003B7F90">
      <w:pPr>
        <w:pStyle w:val="PlainText"/>
        <w:ind w:firstLine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>National Association of Student Personn</w:t>
      </w:r>
      <w:r w:rsidR="00282161" w:rsidRPr="00021FE2">
        <w:rPr>
          <w:rFonts w:ascii="Times New Roman"/>
          <w:sz w:val="22"/>
          <w:szCs w:val="22"/>
        </w:rPr>
        <w:t>el Administrators, Phoenix, AZ, March 12, 2012.</w:t>
      </w:r>
    </w:p>
    <w:p w14:paraId="71CFED57" w14:textId="77777777" w:rsidR="003B7F90" w:rsidRPr="00021FE2" w:rsidRDefault="003B7F90" w:rsidP="00E63A95">
      <w:pPr>
        <w:pStyle w:val="PlainText"/>
        <w:rPr>
          <w:rFonts w:ascii="Times New Roman"/>
          <w:sz w:val="22"/>
          <w:szCs w:val="22"/>
        </w:rPr>
      </w:pPr>
    </w:p>
    <w:p w14:paraId="50D10583" w14:textId="77777777" w:rsidR="00CD0985" w:rsidRPr="00021FE2" w:rsidRDefault="00D51637" w:rsidP="00E63A95">
      <w:pPr>
        <w:pStyle w:val="PlainText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>T. Brice and T.L. Scales, “</w:t>
      </w:r>
      <w:r w:rsidR="00CD0985" w:rsidRPr="00021FE2">
        <w:rPr>
          <w:rFonts w:ascii="Times New Roman"/>
          <w:sz w:val="22"/>
          <w:szCs w:val="22"/>
        </w:rPr>
        <w:t xml:space="preserve">Carver School of Missions &amp; Social Work: Increasing Access for African </w:t>
      </w:r>
    </w:p>
    <w:p w14:paraId="7DCD436F" w14:textId="77777777" w:rsidR="00D51637" w:rsidRPr="00021FE2" w:rsidRDefault="00CD0985" w:rsidP="00CD0985">
      <w:pPr>
        <w:pStyle w:val="PlainText"/>
        <w:ind w:firstLine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>Americans, 1954.</w:t>
      </w:r>
      <w:r w:rsidR="00D51637" w:rsidRPr="00021FE2">
        <w:rPr>
          <w:rFonts w:ascii="Times New Roman"/>
          <w:sz w:val="22"/>
          <w:szCs w:val="22"/>
        </w:rPr>
        <w:t xml:space="preserve">” </w:t>
      </w:r>
      <w:r w:rsidR="006916C8" w:rsidRPr="00021FE2">
        <w:rPr>
          <w:rFonts w:ascii="Times New Roman"/>
          <w:sz w:val="22"/>
          <w:szCs w:val="22"/>
        </w:rPr>
        <w:t xml:space="preserve">Council on Social Work Education, </w:t>
      </w:r>
      <w:r w:rsidR="004907AF" w:rsidRPr="00021FE2">
        <w:rPr>
          <w:rFonts w:ascii="Times New Roman"/>
          <w:sz w:val="22"/>
          <w:szCs w:val="22"/>
        </w:rPr>
        <w:t xml:space="preserve">Atlanta, GA, October </w:t>
      </w:r>
      <w:r w:rsidR="00D51637" w:rsidRPr="00021FE2">
        <w:rPr>
          <w:rFonts w:ascii="Times New Roman"/>
          <w:sz w:val="22"/>
          <w:szCs w:val="22"/>
        </w:rPr>
        <w:t>29, 2011.</w:t>
      </w:r>
    </w:p>
    <w:p w14:paraId="46A0F927" w14:textId="77777777" w:rsidR="00D51637" w:rsidRPr="00021FE2" w:rsidRDefault="00D51637" w:rsidP="00E63A95">
      <w:pPr>
        <w:pStyle w:val="PlainText"/>
        <w:rPr>
          <w:rFonts w:ascii="Times New Roman"/>
          <w:sz w:val="22"/>
          <w:szCs w:val="22"/>
        </w:rPr>
      </w:pPr>
    </w:p>
    <w:p w14:paraId="28832283" w14:textId="77777777" w:rsidR="006E2D7C" w:rsidRPr="00021FE2" w:rsidRDefault="006E2D7C" w:rsidP="00E63A95">
      <w:pPr>
        <w:pStyle w:val="PlainText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>N. Zola</w:t>
      </w:r>
      <w:r w:rsidR="00D51637" w:rsidRPr="00021FE2">
        <w:rPr>
          <w:rFonts w:ascii="Times New Roman"/>
          <w:sz w:val="22"/>
          <w:szCs w:val="22"/>
        </w:rPr>
        <w:t xml:space="preserve"> and T.L. Scales</w:t>
      </w:r>
      <w:r w:rsidRPr="00021FE2">
        <w:rPr>
          <w:rFonts w:ascii="Times New Roman"/>
          <w:sz w:val="22"/>
          <w:szCs w:val="22"/>
        </w:rPr>
        <w:t xml:space="preserve">, “No Longer as a Slave: Wisdom for Doctoral Advisors from Paul’s Letter to </w:t>
      </w:r>
    </w:p>
    <w:p w14:paraId="49CFD128" w14:textId="77777777" w:rsidR="006E2D7C" w:rsidRPr="00021FE2" w:rsidRDefault="006E2D7C" w:rsidP="006E2D7C">
      <w:pPr>
        <w:pStyle w:val="PlainText"/>
        <w:ind w:firstLine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Philemon.” </w:t>
      </w:r>
      <w:r w:rsidR="0003709B" w:rsidRPr="00021FE2">
        <w:rPr>
          <w:rFonts w:ascii="Times New Roman"/>
          <w:sz w:val="22"/>
          <w:szCs w:val="22"/>
        </w:rPr>
        <w:t>Educating for Wisdom in the 21</w:t>
      </w:r>
      <w:r w:rsidR="0003709B" w:rsidRPr="00021FE2">
        <w:rPr>
          <w:rFonts w:ascii="Times New Roman"/>
          <w:sz w:val="22"/>
          <w:szCs w:val="22"/>
          <w:vertAlign w:val="superscript"/>
        </w:rPr>
        <w:t>st</w:t>
      </w:r>
      <w:r w:rsidR="0003709B" w:rsidRPr="00021FE2">
        <w:rPr>
          <w:rFonts w:ascii="Times New Roman"/>
          <w:sz w:val="22"/>
          <w:szCs w:val="22"/>
        </w:rPr>
        <w:t xml:space="preserve"> Century Univers</w:t>
      </w:r>
      <w:r w:rsidR="00644FA4" w:rsidRPr="00021FE2">
        <w:rPr>
          <w:rFonts w:ascii="Times New Roman"/>
          <w:sz w:val="22"/>
          <w:szCs w:val="22"/>
        </w:rPr>
        <w:t>ity, Waco, TX, October 27, 2011</w:t>
      </w:r>
    </w:p>
    <w:p w14:paraId="4497D601" w14:textId="77777777" w:rsidR="006E2D7C" w:rsidRPr="00021FE2" w:rsidRDefault="006E2D7C" w:rsidP="00E63A95">
      <w:pPr>
        <w:pStyle w:val="PlainText"/>
        <w:rPr>
          <w:rFonts w:ascii="Times New Roman"/>
          <w:sz w:val="22"/>
          <w:szCs w:val="22"/>
        </w:rPr>
      </w:pPr>
    </w:p>
    <w:p w14:paraId="0FF9C27A" w14:textId="77777777" w:rsidR="00956829" w:rsidRPr="00021FE2" w:rsidRDefault="00956829" w:rsidP="00E63A95">
      <w:pPr>
        <w:pStyle w:val="PlainText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T.L. Scales, “Assessing Market Needs and Incorporating them into Graduate Training.” Association of </w:t>
      </w:r>
    </w:p>
    <w:p w14:paraId="7BA67B30" w14:textId="77777777" w:rsidR="00956829" w:rsidRPr="00021FE2" w:rsidRDefault="00956829" w:rsidP="00956829">
      <w:pPr>
        <w:pStyle w:val="PlainText"/>
        <w:ind w:firstLine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>Texas Graduate Schools, Houston, TX, October 6, 2011.</w:t>
      </w:r>
    </w:p>
    <w:p w14:paraId="3CD0DB78" w14:textId="77777777" w:rsidR="00956829" w:rsidRPr="00021FE2" w:rsidRDefault="00956829" w:rsidP="00E63A95">
      <w:pPr>
        <w:pStyle w:val="PlainText"/>
        <w:rPr>
          <w:rFonts w:ascii="Times New Roman"/>
          <w:sz w:val="22"/>
          <w:szCs w:val="22"/>
        </w:rPr>
      </w:pPr>
    </w:p>
    <w:p w14:paraId="33806E53" w14:textId="77777777" w:rsidR="00F11C33" w:rsidRPr="00021FE2" w:rsidRDefault="00F11C33" w:rsidP="00E63A95">
      <w:pPr>
        <w:pStyle w:val="PlainText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C. </w:t>
      </w:r>
      <w:proofErr w:type="spellStart"/>
      <w:r w:rsidRPr="00021FE2">
        <w:rPr>
          <w:rFonts w:ascii="Times New Roman"/>
          <w:sz w:val="22"/>
          <w:szCs w:val="22"/>
        </w:rPr>
        <w:t>Golde</w:t>
      </w:r>
      <w:proofErr w:type="spellEnd"/>
      <w:r w:rsidRPr="00021FE2">
        <w:rPr>
          <w:rFonts w:ascii="Times New Roman"/>
          <w:sz w:val="22"/>
          <w:szCs w:val="22"/>
        </w:rPr>
        <w:t xml:space="preserve"> and T.L. Scales, “Building Intellectual Community in Graduate Education.” Council of </w:t>
      </w:r>
    </w:p>
    <w:p w14:paraId="611536EC" w14:textId="77777777" w:rsidR="00F11C33" w:rsidRPr="00021FE2" w:rsidRDefault="00F11C33" w:rsidP="00F11C33">
      <w:pPr>
        <w:pStyle w:val="PlainText"/>
        <w:ind w:firstLine="720"/>
        <w:rPr>
          <w:rFonts w:ascii="Times New Roman"/>
          <w:sz w:val="22"/>
          <w:szCs w:val="22"/>
        </w:rPr>
      </w:pPr>
      <w:r w:rsidRPr="00021FE2">
        <w:rPr>
          <w:rFonts w:ascii="Times New Roman"/>
          <w:sz w:val="22"/>
          <w:szCs w:val="22"/>
        </w:rPr>
        <w:t xml:space="preserve">Graduate Schools Annual Meeting, Monterey, CA, July </w:t>
      </w:r>
      <w:r w:rsidR="00644FA4" w:rsidRPr="00021FE2">
        <w:rPr>
          <w:rFonts w:ascii="Times New Roman"/>
          <w:sz w:val="22"/>
          <w:szCs w:val="22"/>
        </w:rPr>
        <w:t>12</w:t>
      </w:r>
      <w:r w:rsidR="00BB5063" w:rsidRPr="00021FE2">
        <w:rPr>
          <w:rFonts w:ascii="Times New Roman"/>
          <w:sz w:val="22"/>
          <w:szCs w:val="22"/>
        </w:rPr>
        <w:t>, 2011</w:t>
      </w:r>
    </w:p>
    <w:p w14:paraId="05E8F499" w14:textId="77777777" w:rsidR="00F11C33" w:rsidRPr="00021FE2" w:rsidRDefault="00F11C33" w:rsidP="00E63A95">
      <w:pPr>
        <w:pStyle w:val="PlainText"/>
        <w:rPr>
          <w:rFonts w:ascii="Times New Roman"/>
        </w:rPr>
      </w:pPr>
    </w:p>
    <w:p w14:paraId="54FC4488" w14:textId="77777777" w:rsidR="00E63A95" w:rsidRPr="00021FE2" w:rsidRDefault="00E63A95" w:rsidP="00E63A95">
      <w:pPr>
        <w:pStyle w:val="PlainText"/>
        <w:rPr>
          <w:rFonts w:ascii="Times New Roman"/>
        </w:rPr>
      </w:pPr>
      <w:r w:rsidRPr="00021FE2">
        <w:rPr>
          <w:rFonts w:ascii="Times New Roman"/>
        </w:rPr>
        <w:t>T.L. Scales, “</w:t>
      </w:r>
      <w:r w:rsidRPr="00021FE2">
        <w:rPr>
          <w:rFonts w:ascii="Times New Roman"/>
          <w:sz w:val="22"/>
          <w:szCs w:val="22"/>
        </w:rPr>
        <w:t>Proven Practices: Academic Affairs and Student Affairs Engaged Together.”</w:t>
      </w:r>
    </w:p>
    <w:p w14:paraId="6CDE0306" w14:textId="77777777" w:rsidR="00E63A95" w:rsidRPr="00021FE2" w:rsidRDefault="00E63A95" w:rsidP="00E63A95">
      <w:pPr>
        <w:pStyle w:val="BodyText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ab/>
        <w:t>Seminar on Academic Leadership in Baptist Universities</w:t>
      </w:r>
      <w:r w:rsidR="00BB5063" w:rsidRPr="00021FE2">
        <w:rPr>
          <w:rFonts w:ascii="Times New Roman" w:hAnsi="Times New Roman" w:cs="Times New Roman"/>
        </w:rPr>
        <w:t>, Waxahachie, TX, May 23, 2011</w:t>
      </w:r>
    </w:p>
    <w:p w14:paraId="1C26F36B" w14:textId="77777777" w:rsidR="00E63A95" w:rsidRPr="00021FE2" w:rsidRDefault="00E63A95" w:rsidP="00A31F85">
      <w:pPr>
        <w:pStyle w:val="BodyText"/>
        <w:ind w:left="720" w:hanging="720"/>
        <w:rPr>
          <w:rFonts w:ascii="Times New Roman" w:hAnsi="Times New Roman" w:cs="Times New Roman"/>
        </w:rPr>
      </w:pPr>
    </w:p>
    <w:p w14:paraId="1D551BA0" w14:textId="77777777" w:rsidR="00335A17" w:rsidRPr="00021FE2" w:rsidRDefault="00335A17" w:rsidP="00A31F85">
      <w:pPr>
        <w:pStyle w:val="BodyText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 xml:space="preserve">T.L. Scales and M. </w:t>
      </w:r>
      <w:proofErr w:type="spellStart"/>
      <w:r w:rsidRPr="00021FE2">
        <w:rPr>
          <w:rFonts w:ascii="Times New Roman" w:hAnsi="Times New Roman" w:cs="Times New Roman"/>
        </w:rPr>
        <w:t>Nydegger</w:t>
      </w:r>
      <w:proofErr w:type="spellEnd"/>
      <w:r w:rsidRPr="00021FE2">
        <w:rPr>
          <w:rFonts w:ascii="Times New Roman" w:hAnsi="Times New Roman" w:cs="Times New Roman"/>
        </w:rPr>
        <w:t>, “Building and Sustaining the Mentoring Relationships You Need in Graduate School and Beyond.” Women in the Academy Confe</w:t>
      </w:r>
      <w:r w:rsidR="00BB5063" w:rsidRPr="00021FE2">
        <w:rPr>
          <w:rFonts w:ascii="Times New Roman" w:hAnsi="Times New Roman" w:cs="Times New Roman"/>
        </w:rPr>
        <w:t>rence, Waco, TX, April 30, 2011</w:t>
      </w:r>
    </w:p>
    <w:p w14:paraId="6511951A" w14:textId="77777777" w:rsidR="00335A17" w:rsidRPr="00021FE2" w:rsidRDefault="00335A17" w:rsidP="00A31F85">
      <w:pPr>
        <w:pStyle w:val="BodyText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 xml:space="preserve"> </w:t>
      </w:r>
    </w:p>
    <w:p w14:paraId="6E91E753" w14:textId="77777777" w:rsidR="00663399" w:rsidRPr="00021FE2" w:rsidRDefault="004B5499" w:rsidP="00A31F85">
      <w:pPr>
        <w:pStyle w:val="BodyText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T.L. Scales</w:t>
      </w:r>
      <w:r w:rsidR="00663399" w:rsidRPr="00021FE2">
        <w:rPr>
          <w:rFonts w:ascii="Times New Roman" w:hAnsi="Times New Roman" w:cs="Times New Roman"/>
        </w:rPr>
        <w:t xml:space="preserve"> and </w:t>
      </w:r>
      <w:r w:rsidRPr="00021FE2">
        <w:rPr>
          <w:rFonts w:ascii="Times New Roman" w:hAnsi="Times New Roman" w:cs="Times New Roman"/>
        </w:rPr>
        <w:t xml:space="preserve">M. </w:t>
      </w:r>
      <w:proofErr w:type="spellStart"/>
      <w:r w:rsidRPr="00021FE2">
        <w:rPr>
          <w:rFonts w:ascii="Times New Roman" w:hAnsi="Times New Roman" w:cs="Times New Roman"/>
        </w:rPr>
        <w:t>Nydegger</w:t>
      </w:r>
      <w:proofErr w:type="spellEnd"/>
      <w:r w:rsidRPr="00021FE2">
        <w:rPr>
          <w:rFonts w:ascii="Times New Roman" w:hAnsi="Times New Roman" w:cs="Times New Roman"/>
        </w:rPr>
        <w:t>,</w:t>
      </w:r>
      <w:r w:rsidR="00663399" w:rsidRPr="00021FE2">
        <w:rPr>
          <w:rFonts w:ascii="Times New Roman" w:hAnsi="Times New Roman" w:cs="Times New Roman"/>
        </w:rPr>
        <w:t xml:space="preserve"> </w:t>
      </w:r>
      <w:r w:rsidR="00A31F85" w:rsidRPr="00021FE2">
        <w:rPr>
          <w:rFonts w:ascii="Times New Roman" w:hAnsi="Times New Roman" w:cs="Times New Roman"/>
        </w:rPr>
        <w:t>“</w:t>
      </w:r>
      <w:r w:rsidR="00663399" w:rsidRPr="00021FE2">
        <w:rPr>
          <w:rFonts w:ascii="Times New Roman" w:hAnsi="Times New Roman" w:cs="Times New Roman"/>
        </w:rPr>
        <w:t>Buildin</w:t>
      </w:r>
      <w:r w:rsidR="00A31F85" w:rsidRPr="00021FE2">
        <w:rPr>
          <w:rFonts w:ascii="Times New Roman" w:hAnsi="Times New Roman" w:cs="Times New Roman"/>
        </w:rPr>
        <w:t>g Intellectual Community:  The transformation of graduate student learning e</w:t>
      </w:r>
      <w:r w:rsidR="00663399" w:rsidRPr="00021FE2">
        <w:rPr>
          <w:rFonts w:ascii="Times New Roman" w:hAnsi="Times New Roman" w:cs="Times New Roman"/>
        </w:rPr>
        <w:t>nvironments.</w:t>
      </w:r>
      <w:r w:rsidR="00A31F85" w:rsidRPr="00021FE2">
        <w:rPr>
          <w:rFonts w:ascii="Times New Roman" w:hAnsi="Times New Roman" w:cs="Times New Roman"/>
        </w:rPr>
        <w:t>”</w:t>
      </w:r>
      <w:r w:rsidR="00663399" w:rsidRPr="00021FE2">
        <w:rPr>
          <w:rFonts w:ascii="Times New Roman" w:hAnsi="Times New Roman" w:cs="Times New Roman"/>
        </w:rPr>
        <w:t xml:space="preserve"> Professional and Organizational Developm</w:t>
      </w:r>
      <w:r w:rsidR="00D22C9B" w:rsidRPr="00021FE2">
        <w:rPr>
          <w:rFonts w:ascii="Times New Roman" w:hAnsi="Times New Roman" w:cs="Times New Roman"/>
        </w:rPr>
        <w:t>ent Network in Higher Education,</w:t>
      </w:r>
      <w:r w:rsidR="00663399" w:rsidRPr="00021FE2">
        <w:rPr>
          <w:rFonts w:ascii="Times New Roman" w:hAnsi="Times New Roman" w:cs="Times New Roman"/>
        </w:rPr>
        <w:t xml:space="preserve"> Houston, </w:t>
      </w:r>
      <w:r w:rsidR="00D22C9B" w:rsidRPr="00021FE2">
        <w:rPr>
          <w:rFonts w:ascii="Times New Roman" w:hAnsi="Times New Roman" w:cs="Times New Roman"/>
        </w:rPr>
        <w:t>TX</w:t>
      </w:r>
      <w:r w:rsidR="00A31F85" w:rsidRPr="00021FE2">
        <w:rPr>
          <w:rFonts w:ascii="Times New Roman" w:hAnsi="Times New Roman" w:cs="Times New Roman"/>
        </w:rPr>
        <w:t>,</w:t>
      </w:r>
      <w:r w:rsidR="005B5C8C" w:rsidRPr="00021FE2">
        <w:rPr>
          <w:rFonts w:ascii="Times New Roman" w:hAnsi="Times New Roman" w:cs="Times New Roman"/>
        </w:rPr>
        <w:t xml:space="preserve"> October 28-November 1</w:t>
      </w:r>
      <w:r w:rsidRPr="00021FE2">
        <w:rPr>
          <w:rFonts w:ascii="Times New Roman" w:hAnsi="Times New Roman" w:cs="Times New Roman"/>
        </w:rPr>
        <w:t>, 2009</w:t>
      </w:r>
    </w:p>
    <w:p w14:paraId="6E645608" w14:textId="77777777" w:rsidR="00663399" w:rsidRPr="00021FE2" w:rsidRDefault="00663399" w:rsidP="00A31F85">
      <w:pPr>
        <w:pStyle w:val="BodyText"/>
        <w:tabs>
          <w:tab w:val="clear" w:pos="-720"/>
        </w:tabs>
        <w:ind w:left="720" w:hanging="720"/>
        <w:rPr>
          <w:rFonts w:ascii="Times New Roman" w:hAnsi="Times New Roman" w:cs="Times New Roman"/>
        </w:rPr>
      </w:pPr>
    </w:p>
    <w:p w14:paraId="1A456CEA" w14:textId="77777777" w:rsidR="00663399" w:rsidRPr="00021FE2" w:rsidRDefault="004B5499" w:rsidP="00A31F85">
      <w:pPr>
        <w:pStyle w:val="BodyText"/>
        <w:tabs>
          <w:tab w:val="clear" w:pos="-720"/>
        </w:tabs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 xml:space="preserve">C. </w:t>
      </w:r>
      <w:proofErr w:type="spellStart"/>
      <w:r w:rsidRPr="00021FE2">
        <w:rPr>
          <w:rFonts w:ascii="Times New Roman" w:hAnsi="Times New Roman" w:cs="Times New Roman"/>
        </w:rPr>
        <w:t>Golde</w:t>
      </w:r>
      <w:proofErr w:type="spellEnd"/>
      <w:r w:rsidRPr="00021FE2">
        <w:rPr>
          <w:rFonts w:ascii="Times New Roman" w:hAnsi="Times New Roman" w:cs="Times New Roman"/>
        </w:rPr>
        <w:t>, T.L. Scales</w:t>
      </w:r>
      <w:r w:rsidR="005B5C8C" w:rsidRPr="00021FE2">
        <w:rPr>
          <w:rFonts w:ascii="Times New Roman" w:hAnsi="Times New Roman" w:cs="Times New Roman"/>
        </w:rPr>
        <w:t xml:space="preserve">, and </w:t>
      </w:r>
      <w:r w:rsidRPr="00021FE2">
        <w:rPr>
          <w:rFonts w:ascii="Times New Roman" w:hAnsi="Times New Roman" w:cs="Times New Roman"/>
        </w:rPr>
        <w:t xml:space="preserve">P. </w:t>
      </w:r>
      <w:r w:rsidR="005B5C8C" w:rsidRPr="00021FE2">
        <w:rPr>
          <w:rFonts w:ascii="Times New Roman" w:hAnsi="Times New Roman" w:cs="Times New Roman"/>
        </w:rPr>
        <w:t>Felder,</w:t>
      </w:r>
      <w:r w:rsidR="00663399" w:rsidRPr="00021FE2">
        <w:rPr>
          <w:rFonts w:ascii="Times New Roman" w:hAnsi="Times New Roman" w:cs="Times New Roman"/>
        </w:rPr>
        <w:t xml:space="preserve"> </w:t>
      </w:r>
      <w:r w:rsidR="00A31F85" w:rsidRPr="00021FE2">
        <w:rPr>
          <w:rFonts w:ascii="Times New Roman" w:hAnsi="Times New Roman" w:cs="Times New Roman"/>
        </w:rPr>
        <w:t>“Creating Intellectual Communities that Foster Doctoral Student L</w:t>
      </w:r>
      <w:r w:rsidR="00663399" w:rsidRPr="00021FE2">
        <w:rPr>
          <w:rFonts w:ascii="Times New Roman" w:hAnsi="Times New Roman" w:cs="Times New Roman"/>
        </w:rPr>
        <w:t>earning: Moving from theory to practice.</w:t>
      </w:r>
      <w:r w:rsidR="00A31F85" w:rsidRPr="00021FE2">
        <w:rPr>
          <w:rFonts w:ascii="Times New Roman" w:hAnsi="Times New Roman" w:cs="Times New Roman"/>
        </w:rPr>
        <w:t>”</w:t>
      </w:r>
      <w:r w:rsidR="00663399" w:rsidRPr="00021FE2">
        <w:rPr>
          <w:rFonts w:ascii="Times New Roman" w:hAnsi="Times New Roman" w:cs="Times New Roman"/>
        </w:rPr>
        <w:t xml:space="preserve">  Association for the Study of Higher Educat</w:t>
      </w:r>
      <w:r w:rsidR="00A31F85" w:rsidRPr="00021FE2">
        <w:rPr>
          <w:rFonts w:ascii="Times New Roman" w:hAnsi="Times New Roman" w:cs="Times New Roman"/>
        </w:rPr>
        <w:t>ion, Vancouver, B.C., Canada,</w:t>
      </w:r>
      <w:r w:rsidR="005B5C8C" w:rsidRPr="00021FE2">
        <w:rPr>
          <w:rFonts w:ascii="Times New Roman" w:hAnsi="Times New Roman" w:cs="Times New Roman"/>
        </w:rPr>
        <w:t xml:space="preserve"> November 4-8</w:t>
      </w:r>
      <w:r w:rsidRPr="00021FE2">
        <w:rPr>
          <w:rFonts w:ascii="Times New Roman" w:hAnsi="Times New Roman" w:cs="Times New Roman"/>
        </w:rPr>
        <w:t>, 2009</w:t>
      </w:r>
    </w:p>
    <w:p w14:paraId="74701828" w14:textId="77777777" w:rsidR="00663399" w:rsidRPr="00021FE2" w:rsidRDefault="00663399" w:rsidP="00A31F85">
      <w:pPr>
        <w:pStyle w:val="BodyText"/>
        <w:tabs>
          <w:tab w:val="clear" w:pos="-720"/>
        </w:tabs>
        <w:ind w:left="720" w:hanging="720"/>
        <w:rPr>
          <w:rFonts w:ascii="Times New Roman" w:hAnsi="Times New Roman" w:cs="Times New Roman"/>
        </w:rPr>
      </w:pPr>
    </w:p>
    <w:p w14:paraId="0B5BBDDB" w14:textId="77777777" w:rsidR="00663399" w:rsidRPr="00021FE2" w:rsidRDefault="004B5499" w:rsidP="00A31F85">
      <w:pPr>
        <w:adjustRightInd w:val="0"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F. </w:t>
      </w:r>
      <w:proofErr w:type="spellStart"/>
      <w:r w:rsidRPr="00021FE2">
        <w:rPr>
          <w:sz w:val="22"/>
          <w:szCs w:val="22"/>
        </w:rPr>
        <w:t>Shushok</w:t>
      </w:r>
      <w:proofErr w:type="spellEnd"/>
      <w:r w:rsidR="00663399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T. Hogue</w:t>
      </w:r>
      <w:r w:rsidR="00663399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R. Sriram</w:t>
      </w:r>
      <w:r w:rsidR="00663399" w:rsidRPr="00021FE2">
        <w:rPr>
          <w:sz w:val="22"/>
          <w:szCs w:val="22"/>
        </w:rPr>
        <w:t xml:space="preserve">, </w:t>
      </w:r>
      <w:r w:rsidRPr="00021FE2">
        <w:rPr>
          <w:sz w:val="22"/>
          <w:szCs w:val="22"/>
        </w:rPr>
        <w:t xml:space="preserve">T.L. </w:t>
      </w:r>
      <w:r w:rsidR="00663399" w:rsidRPr="00021FE2">
        <w:rPr>
          <w:sz w:val="22"/>
          <w:szCs w:val="22"/>
        </w:rPr>
        <w:t>Scale</w:t>
      </w:r>
      <w:r w:rsidRPr="00021FE2">
        <w:rPr>
          <w:sz w:val="22"/>
          <w:szCs w:val="22"/>
        </w:rPr>
        <w:t>s</w:t>
      </w:r>
      <w:r w:rsidR="00663399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B. Griggs</w:t>
      </w:r>
      <w:r w:rsidR="00663399" w:rsidRPr="00021FE2">
        <w:rPr>
          <w:sz w:val="22"/>
          <w:szCs w:val="22"/>
        </w:rPr>
        <w:t xml:space="preserve">, </w:t>
      </w:r>
      <w:r w:rsidR="00A31F85" w:rsidRPr="00021FE2">
        <w:rPr>
          <w:sz w:val="22"/>
          <w:szCs w:val="22"/>
        </w:rPr>
        <w:t>and</w:t>
      </w:r>
      <w:r w:rsidR="005B5C8C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 xml:space="preserve">K. </w:t>
      </w:r>
      <w:r w:rsidR="005B5C8C" w:rsidRPr="00021FE2">
        <w:rPr>
          <w:sz w:val="22"/>
          <w:szCs w:val="22"/>
        </w:rPr>
        <w:t>Hall,</w:t>
      </w:r>
      <w:r w:rsidR="00663399" w:rsidRPr="00021FE2">
        <w:rPr>
          <w:sz w:val="22"/>
          <w:szCs w:val="22"/>
        </w:rPr>
        <w:t xml:space="preserve"> </w:t>
      </w:r>
      <w:r w:rsidR="00A31F85" w:rsidRPr="00021FE2">
        <w:rPr>
          <w:sz w:val="22"/>
          <w:szCs w:val="22"/>
        </w:rPr>
        <w:t>“</w:t>
      </w:r>
      <w:r w:rsidR="00663399" w:rsidRPr="00021FE2">
        <w:rPr>
          <w:iCs/>
          <w:sz w:val="22"/>
          <w:szCs w:val="22"/>
        </w:rPr>
        <w:t>Engaged Learning Groups: A model for faculty / student affairs collaboration.</w:t>
      </w:r>
      <w:r w:rsidR="00A31F85" w:rsidRPr="00021FE2">
        <w:rPr>
          <w:iCs/>
          <w:sz w:val="22"/>
          <w:szCs w:val="22"/>
        </w:rPr>
        <w:t>”</w:t>
      </w:r>
      <w:r w:rsidR="00663399" w:rsidRPr="00021FE2">
        <w:rPr>
          <w:iCs/>
          <w:sz w:val="22"/>
          <w:szCs w:val="22"/>
        </w:rPr>
        <w:t xml:space="preserve"> </w:t>
      </w:r>
      <w:r w:rsidR="00663399" w:rsidRPr="00021FE2">
        <w:rPr>
          <w:sz w:val="22"/>
          <w:szCs w:val="22"/>
        </w:rPr>
        <w:t>National Association of Student Person</w:t>
      </w:r>
      <w:r w:rsidR="00A31F85" w:rsidRPr="00021FE2">
        <w:rPr>
          <w:sz w:val="22"/>
          <w:szCs w:val="22"/>
        </w:rPr>
        <w:t>nel Administrators</w:t>
      </w:r>
      <w:r w:rsidR="00D22C9B" w:rsidRPr="00021FE2">
        <w:rPr>
          <w:sz w:val="22"/>
          <w:szCs w:val="22"/>
        </w:rPr>
        <w:t xml:space="preserve"> Annual Meeting</w:t>
      </w:r>
      <w:r w:rsidR="00A31F85" w:rsidRPr="00021FE2">
        <w:rPr>
          <w:sz w:val="22"/>
          <w:szCs w:val="22"/>
        </w:rPr>
        <w:t>, Seattle, WA, March</w:t>
      </w:r>
      <w:r w:rsidR="00D22C9B" w:rsidRPr="00021FE2">
        <w:rPr>
          <w:sz w:val="22"/>
          <w:szCs w:val="22"/>
        </w:rPr>
        <w:t xml:space="preserve"> 7-11</w:t>
      </w:r>
      <w:r w:rsidRPr="00021FE2">
        <w:rPr>
          <w:sz w:val="22"/>
          <w:szCs w:val="22"/>
        </w:rPr>
        <w:t>, 2009</w:t>
      </w:r>
    </w:p>
    <w:p w14:paraId="598F2FD5" w14:textId="77777777" w:rsidR="00E31B45" w:rsidRPr="00021FE2" w:rsidRDefault="00E31B45" w:rsidP="00A31F85">
      <w:pPr>
        <w:pStyle w:val="BodyText2"/>
        <w:tabs>
          <w:tab w:val="clear" w:pos="720"/>
        </w:tabs>
        <w:suppressAutoHyphens/>
        <w:ind w:left="720" w:hanging="720"/>
        <w:jc w:val="left"/>
        <w:rPr>
          <w:iCs/>
          <w:u w:val="single"/>
        </w:rPr>
      </w:pPr>
    </w:p>
    <w:p w14:paraId="652ADDD6" w14:textId="77777777" w:rsidR="00E31B45" w:rsidRPr="00021FE2" w:rsidRDefault="00F445DE" w:rsidP="00500788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</w:t>
      </w:r>
      <w:r w:rsidR="006824B0" w:rsidRPr="00021FE2">
        <w:t>L. Scales, “Preparing the Administrative Portfolio</w:t>
      </w:r>
      <w:r w:rsidRPr="00021FE2">
        <w:t>.</w:t>
      </w:r>
      <w:r w:rsidR="006824B0" w:rsidRPr="00021FE2">
        <w:t xml:space="preserve">” Seminar on Academic Leadership in Baptist Universities, Waco, </w:t>
      </w:r>
      <w:r w:rsidR="00D22C9B" w:rsidRPr="00021FE2">
        <w:t>TX</w:t>
      </w:r>
      <w:r w:rsidR="006824B0" w:rsidRPr="00021FE2">
        <w:t>, May 20, 2008</w:t>
      </w:r>
    </w:p>
    <w:p w14:paraId="388D4451" w14:textId="77777777" w:rsidR="00C02BFC" w:rsidRPr="00021FE2" w:rsidRDefault="00C02BFC" w:rsidP="00D01676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1E82AEA5" w14:textId="77777777" w:rsidR="00C02BFC" w:rsidRPr="00021FE2" w:rsidRDefault="00C02BFC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T.L. Scales and </w:t>
      </w:r>
      <w:r w:rsidR="000E1CB5" w:rsidRPr="00021FE2">
        <w:t xml:space="preserve">L. </w:t>
      </w:r>
      <w:r w:rsidRPr="00021FE2">
        <w:t>Jackson, “Family-Friendly Policies in Higher Education: How do your insti</w:t>
      </w:r>
      <w:r w:rsidR="00853A80" w:rsidRPr="00021FE2">
        <w:t xml:space="preserve">tution’s policies stack up?” </w:t>
      </w:r>
      <w:r w:rsidRPr="00021FE2">
        <w:t>Texas Women in Higher Education Annual Meeting, Sa</w:t>
      </w:r>
      <w:r w:rsidR="00840CA7" w:rsidRPr="00021FE2">
        <w:t xml:space="preserve">n Marcos, </w:t>
      </w:r>
      <w:r w:rsidR="00D22C9B" w:rsidRPr="00021FE2">
        <w:t>TX</w:t>
      </w:r>
      <w:r w:rsidR="00840CA7" w:rsidRPr="00021FE2">
        <w:t>, April 25, 2008</w:t>
      </w:r>
    </w:p>
    <w:p w14:paraId="1672B3E7" w14:textId="77777777" w:rsidR="00C02BFC" w:rsidRPr="00021FE2" w:rsidRDefault="00C02BFC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496C7517" w14:textId="77777777" w:rsidR="0012219A" w:rsidRPr="00021FE2" w:rsidRDefault="0012219A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T.L. Scales and A</w:t>
      </w:r>
      <w:r w:rsidR="000E1CB5" w:rsidRPr="00021FE2">
        <w:t>.</w:t>
      </w:r>
      <w:r w:rsidRPr="00021FE2">
        <w:t xml:space="preserve"> Thornton, “Developing yourself as a professional: Making the most of your opportuni</w:t>
      </w:r>
      <w:r w:rsidR="00D22C9B" w:rsidRPr="00021FE2">
        <w:t>ties and options</w:t>
      </w:r>
      <w:r w:rsidR="00F445DE" w:rsidRPr="00021FE2">
        <w:t>.</w:t>
      </w:r>
      <w:r w:rsidR="00D22C9B" w:rsidRPr="00021FE2">
        <w:t>” First Annual Women’s Leadership C</w:t>
      </w:r>
      <w:r w:rsidRPr="00021FE2">
        <w:t>onferen</w:t>
      </w:r>
      <w:r w:rsidR="00840CA7" w:rsidRPr="00021FE2">
        <w:t xml:space="preserve">ce, Waco, </w:t>
      </w:r>
      <w:r w:rsidR="00D22C9B" w:rsidRPr="00021FE2">
        <w:t>TX</w:t>
      </w:r>
      <w:r w:rsidR="00840CA7" w:rsidRPr="00021FE2">
        <w:t>, March 29, 2008</w:t>
      </w:r>
    </w:p>
    <w:p w14:paraId="60D4DAD4" w14:textId="77777777" w:rsidR="0012219A" w:rsidRPr="00021FE2" w:rsidRDefault="0012219A" w:rsidP="00840CA7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60DBF14C" w14:textId="77777777" w:rsidR="00C02BFC" w:rsidRPr="00021FE2" w:rsidRDefault="00C02BFC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T.L. Scales, “</w:t>
      </w:r>
      <w:r w:rsidR="00D9451D" w:rsidRPr="00021FE2">
        <w:t>Plugging the Leaky Pipeline: Advancing Women Academics as University Leaders</w:t>
      </w:r>
      <w:r w:rsidR="00F445DE" w:rsidRPr="00021FE2">
        <w:t>.</w:t>
      </w:r>
      <w:r w:rsidR="00D9451D" w:rsidRPr="00021FE2">
        <w:t>” O</w:t>
      </w:r>
      <w:r w:rsidRPr="00021FE2">
        <w:t>xford Round Table, Ox</w:t>
      </w:r>
      <w:r w:rsidR="00840CA7" w:rsidRPr="00021FE2">
        <w:t>ford</w:t>
      </w:r>
      <w:r w:rsidR="00D22C9B" w:rsidRPr="00021FE2">
        <w:t>,</w:t>
      </w:r>
      <w:r w:rsidR="00840CA7" w:rsidRPr="00021FE2">
        <w:t xml:space="preserve"> England, March 17-22, 2008</w:t>
      </w:r>
    </w:p>
    <w:p w14:paraId="70C4DB3B" w14:textId="77777777" w:rsidR="00C02BFC" w:rsidRPr="00021FE2" w:rsidRDefault="00C02BFC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4B1B527B" w14:textId="77777777" w:rsidR="00C02BFC" w:rsidRPr="00021FE2" w:rsidRDefault="00C02BFC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T.L. Scales, “Graduate Faculty Credentials</w:t>
      </w:r>
      <w:r w:rsidR="00F445DE" w:rsidRPr="00021FE2">
        <w:t>.</w:t>
      </w:r>
      <w:r w:rsidRPr="00021FE2">
        <w:t>” Roundtable, Council of Southern Graduate Schools Annual Meeting, Aust</w:t>
      </w:r>
      <w:r w:rsidR="00840CA7" w:rsidRPr="00021FE2">
        <w:t xml:space="preserve">in, </w:t>
      </w:r>
      <w:r w:rsidR="00D22C9B" w:rsidRPr="00021FE2">
        <w:t>TX</w:t>
      </w:r>
      <w:r w:rsidR="00840CA7" w:rsidRPr="00021FE2">
        <w:t>, February 23-25, 2008</w:t>
      </w:r>
    </w:p>
    <w:p w14:paraId="72380FD3" w14:textId="77777777" w:rsidR="00C02BFC" w:rsidRPr="00021FE2" w:rsidRDefault="00C02BFC" w:rsidP="00C02BF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6BC3F501" w14:textId="77777777" w:rsidR="00C02BFC" w:rsidRPr="00021FE2" w:rsidRDefault="0030357F" w:rsidP="00C02BFC">
      <w:pPr>
        <w:pStyle w:val="ListParagraph"/>
        <w:ind w:hanging="720"/>
        <w:rPr>
          <w:rFonts w:ascii="Times New Roman" w:hAnsi="Times New Roman"/>
        </w:rPr>
      </w:pPr>
      <w:r w:rsidRPr="00021FE2">
        <w:rPr>
          <w:rFonts w:ascii="Times New Roman" w:hAnsi="Times New Roman"/>
        </w:rPr>
        <w:t xml:space="preserve">T.L. Scales and Cathy </w:t>
      </w:r>
      <w:proofErr w:type="spellStart"/>
      <w:r w:rsidRPr="00021FE2">
        <w:rPr>
          <w:rFonts w:ascii="Times New Roman" w:hAnsi="Times New Roman"/>
        </w:rPr>
        <w:t>Fleur</w:t>
      </w:r>
      <w:r w:rsidR="00C02BFC" w:rsidRPr="00021FE2">
        <w:rPr>
          <w:rFonts w:ascii="Times New Roman" w:hAnsi="Times New Roman"/>
        </w:rPr>
        <w:t>iet</w:t>
      </w:r>
      <w:proofErr w:type="spellEnd"/>
      <w:r w:rsidR="00C02BFC" w:rsidRPr="00021FE2">
        <w:rPr>
          <w:rFonts w:ascii="Times New Roman" w:hAnsi="Times New Roman"/>
        </w:rPr>
        <w:t>, “Decision Making Strategies in Higher Education</w:t>
      </w:r>
      <w:r w:rsidR="00F445DE" w:rsidRPr="00021FE2">
        <w:rPr>
          <w:rFonts w:ascii="Times New Roman" w:hAnsi="Times New Roman"/>
        </w:rPr>
        <w:t>.</w:t>
      </w:r>
      <w:r w:rsidR="00C02BFC" w:rsidRPr="00021FE2">
        <w:rPr>
          <w:rFonts w:ascii="Times New Roman" w:hAnsi="Times New Roman"/>
        </w:rPr>
        <w:t>” Texas Women in Higher Education Annual Meeti</w:t>
      </w:r>
      <w:r w:rsidR="00840CA7" w:rsidRPr="00021FE2">
        <w:rPr>
          <w:rFonts w:ascii="Times New Roman" w:hAnsi="Times New Roman"/>
        </w:rPr>
        <w:t xml:space="preserve">ng, Waco, </w:t>
      </w:r>
      <w:r w:rsidR="00D22C9B" w:rsidRPr="00021FE2">
        <w:rPr>
          <w:rFonts w:ascii="Times New Roman" w:hAnsi="Times New Roman"/>
        </w:rPr>
        <w:t>TX</w:t>
      </w:r>
      <w:r w:rsidR="00840CA7" w:rsidRPr="00021FE2">
        <w:rPr>
          <w:rFonts w:ascii="Times New Roman" w:hAnsi="Times New Roman"/>
        </w:rPr>
        <w:t>, April 20, 2007</w:t>
      </w:r>
    </w:p>
    <w:p w14:paraId="579B222B" w14:textId="77777777" w:rsidR="0053207F" w:rsidRPr="00021FE2" w:rsidRDefault="00BD0E09" w:rsidP="0053207F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rPr>
          <w:iCs/>
        </w:rPr>
        <w:t xml:space="preserve">D.A. Sherwood, T.L. Scales, F. M. Schobert, and M. </w:t>
      </w:r>
      <w:proofErr w:type="spellStart"/>
      <w:r w:rsidRPr="00021FE2">
        <w:rPr>
          <w:iCs/>
        </w:rPr>
        <w:t>Sherr</w:t>
      </w:r>
      <w:proofErr w:type="spellEnd"/>
      <w:r w:rsidRPr="00021FE2">
        <w:t xml:space="preserve">. </w:t>
      </w:r>
      <w:r w:rsidR="0053207F" w:rsidRPr="00021FE2">
        <w:rPr>
          <w:iCs/>
        </w:rPr>
        <w:t>“Writing for Publication</w:t>
      </w:r>
      <w:r w:rsidR="00F445DE" w:rsidRPr="00021FE2">
        <w:rPr>
          <w:iCs/>
        </w:rPr>
        <w:t>.</w:t>
      </w:r>
      <w:r w:rsidR="0053207F" w:rsidRPr="00021FE2">
        <w:rPr>
          <w:iCs/>
        </w:rPr>
        <w:t>”</w:t>
      </w:r>
      <w:r w:rsidR="0053207F" w:rsidRPr="00021FE2">
        <w:t xml:space="preserve"> 57</w:t>
      </w:r>
      <w:r w:rsidR="0053207F" w:rsidRPr="00021FE2">
        <w:rPr>
          <w:vertAlign w:val="superscript"/>
        </w:rPr>
        <w:t>th</w:t>
      </w:r>
      <w:r w:rsidR="0053207F" w:rsidRPr="00021FE2">
        <w:t xml:space="preserve"> Convention and Training Conference of the North American Association of Christians in Social Work, Dallas, TX , March 8-11, </w:t>
      </w:r>
      <w:r w:rsidR="00840CA7" w:rsidRPr="00021FE2">
        <w:t>2007</w:t>
      </w:r>
    </w:p>
    <w:p w14:paraId="757AC0BB" w14:textId="77777777" w:rsidR="008C1A86" w:rsidRPr="00021FE2" w:rsidRDefault="008C1A86" w:rsidP="0053207F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0140C278" w14:textId="77777777" w:rsidR="00621F9B" w:rsidRPr="00021FE2" w:rsidRDefault="00BD0E0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T.L. Scales, M.A. Poe, and B.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>.</w:t>
      </w:r>
      <w:r w:rsidR="00621F9B" w:rsidRPr="00021FE2">
        <w:rPr>
          <w:sz w:val="22"/>
          <w:szCs w:val="22"/>
        </w:rPr>
        <w:t xml:space="preserve"> “Identifying and Creating Educational Resources for</w:t>
      </w:r>
      <w:r w:rsidR="007076AA" w:rsidRPr="00021FE2">
        <w:rPr>
          <w:sz w:val="22"/>
          <w:szCs w:val="22"/>
        </w:rPr>
        <w:t xml:space="preserve"> Christian Social Work Students.” </w:t>
      </w:r>
      <w:r w:rsidR="00621F9B" w:rsidRPr="00021FE2">
        <w:rPr>
          <w:sz w:val="22"/>
          <w:szCs w:val="22"/>
        </w:rPr>
        <w:t>56</w:t>
      </w:r>
      <w:r w:rsidR="00621F9B" w:rsidRPr="00021FE2">
        <w:rPr>
          <w:sz w:val="22"/>
          <w:szCs w:val="22"/>
          <w:vertAlign w:val="superscript"/>
        </w:rPr>
        <w:t>th</w:t>
      </w:r>
      <w:r w:rsidR="00621F9B" w:rsidRPr="00021FE2">
        <w:rPr>
          <w:sz w:val="22"/>
          <w:szCs w:val="22"/>
        </w:rPr>
        <w:t xml:space="preserve"> Convention and Training Conference of the North American Association of Christians in</w:t>
      </w:r>
      <w:r w:rsidR="004B5499" w:rsidRPr="00021FE2">
        <w:rPr>
          <w:sz w:val="22"/>
          <w:szCs w:val="22"/>
        </w:rPr>
        <w:t xml:space="preserve"> Social Work, Philadelphia</w:t>
      </w:r>
      <w:r w:rsidR="00621F9B" w:rsidRPr="00021FE2">
        <w:rPr>
          <w:sz w:val="22"/>
          <w:szCs w:val="22"/>
        </w:rPr>
        <w:t>, PA, Octo</w:t>
      </w:r>
      <w:r w:rsidR="00840CA7" w:rsidRPr="00021FE2">
        <w:rPr>
          <w:sz w:val="22"/>
          <w:szCs w:val="22"/>
        </w:rPr>
        <w:t>ber 26-29, 2006</w:t>
      </w:r>
    </w:p>
    <w:p w14:paraId="2C7124E0" w14:textId="77777777" w:rsidR="00540C7C" w:rsidRPr="00021FE2" w:rsidRDefault="00540C7C" w:rsidP="0093307F">
      <w:pPr>
        <w:ind w:left="720" w:hanging="720"/>
        <w:rPr>
          <w:sz w:val="22"/>
          <w:szCs w:val="22"/>
        </w:rPr>
      </w:pPr>
    </w:p>
    <w:p w14:paraId="0BA07075" w14:textId="77777777" w:rsidR="00540C7C" w:rsidRPr="00021FE2" w:rsidRDefault="00540C7C" w:rsidP="00540C7C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T.L. Scales. “Building Baylor’s Teaching Assistant Preparation Program</w:t>
      </w:r>
      <w:r w:rsidR="009F272A" w:rsidRPr="00021FE2">
        <w:t>.</w:t>
      </w:r>
      <w:r w:rsidRPr="00021FE2">
        <w:t>” Association of Texas Graduate Schools Annual Meeting, Corpus Christi, TX, October 12-13, 2006</w:t>
      </w:r>
    </w:p>
    <w:p w14:paraId="2506F7A2" w14:textId="77777777" w:rsidR="00540C7C" w:rsidRPr="00021FE2" w:rsidRDefault="00540C7C" w:rsidP="0093307F">
      <w:pPr>
        <w:ind w:left="720" w:hanging="720"/>
        <w:rPr>
          <w:sz w:val="22"/>
          <w:szCs w:val="22"/>
        </w:rPr>
      </w:pPr>
    </w:p>
    <w:p w14:paraId="1756C9C0" w14:textId="77777777" w:rsidR="007A0737" w:rsidRPr="00021FE2" w:rsidRDefault="00BD0E0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T.L. Scales and H. Harris. </w:t>
      </w:r>
      <w:r w:rsidR="007A0737" w:rsidRPr="00021FE2">
        <w:rPr>
          <w:sz w:val="22"/>
          <w:szCs w:val="22"/>
        </w:rPr>
        <w:t>“Using Case Method Teaching to Prepare Students for Practice with Families and Children</w:t>
      </w:r>
      <w:r w:rsidR="007076AA" w:rsidRPr="00021FE2">
        <w:rPr>
          <w:sz w:val="22"/>
          <w:szCs w:val="22"/>
        </w:rPr>
        <w:t>.</w:t>
      </w:r>
      <w:r w:rsidR="007A0737" w:rsidRPr="00021FE2">
        <w:rPr>
          <w:sz w:val="22"/>
          <w:szCs w:val="22"/>
        </w:rPr>
        <w:t>” Baccalaureate Program Director’s Annual Meeting, Austin, TX</w:t>
      </w:r>
      <w:r w:rsidR="00840CA7" w:rsidRPr="00021FE2">
        <w:rPr>
          <w:sz w:val="22"/>
          <w:szCs w:val="22"/>
        </w:rPr>
        <w:t>, November 6, 2005</w:t>
      </w:r>
    </w:p>
    <w:p w14:paraId="778675F1" w14:textId="77777777" w:rsidR="00957001" w:rsidRPr="00021FE2" w:rsidRDefault="00957001" w:rsidP="00D22C9B">
      <w:pPr>
        <w:pStyle w:val="CaseTNtext"/>
        <w:ind w:firstLine="0"/>
        <w:rPr>
          <w:rFonts w:ascii="Times New Roman" w:hAnsi="Times New Roman" w:cs="Times New Roman"/>
        </w:rPr>
      </w:pPr>
    </w:p>
    <w:p w14:paraId="7C67A708" w14:textId="77777777" w:rsidR="007A0737" w:rsidRPr="00021FE2" w:rsidRDefault="00BD0E0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T.L. Scales, H. S. Cooper,</w:t>
      </w:r>
      <w:r w:rsidR="009F272A" w:rsidRPr="00021FE2">
        <w:rPr>
          <w:sz w:val="22"/>
          <w:szCs w:val="22"/>
        </w:rPr>
        <w:t xml:space="preserve"> and</w:t>
      </w:r>
      <w:r w:rsidRPr="00021FE2">
        <w:rPr>
          <w:sz w:val="22"/>
          <w:szCs w:val="22"/>
        </w:rPr>
        <w:t xml:space="preserve"> F. Avant. </w:t>
      </w:r>
      <w:r w:rsidR="007A0737" w:rsidRPr="00021FE2">
        <w:rPr>
          <w:sz w:val="22"/>
          <w:szCs w:val="22"/>
        </w:rPr>
        <w:t>“Teaching Asset Building Perspectives for Work with Rural Families and Children</w:t>
      </w:r>
      <w:r w:rsidR="007076AA" w:rsidRPr="00021FE2">
        <w:rPr>
          <w:sz w:val="22"/>
          <w:szCs w:val="22"/>
        </w:rPr>
        <w:t>.”</w:t>
      </w:r>
      <w:r w:rsidR="00957001" w:rsidRPr="00021FE2">
        <w:rPr>
          <w:sz w:val="22"/>
          <w:szCs w:val="22"/>
        </w:rPr>
        <w:t xml:space="preserve"> (</w:t>
      </w:r>
      <w:r w:rsidR="00447FEB" w:rsidRPr="00021FE2">
        <w:rPr>
          <w:sz w:val="22"/>
          <w:szCs w:val="22"/>
        </w:rPr>
        <w:t>Roun</w:t>
      </w:r>
      <w:r w:rsidR="004B5499" w:rsidRPr="00021FE2">
        <w:rPr>
          <w:sz w:val="22"/>
          <w:szCs w:val="22"/>
        </w:rPr>
        <w:t>dtable</w:t>
      </w:r>
      <w:r w:rsidR="00077E58" w:rsidRPr="00021FE2">
        <w:rPr>
          <w:sz w:val="22"/>
          <w:szCs w:val="22"/>
        </w:rPr>
        <w:t xml:space="preserve"> Discussion</w:t>
      </w:r>
      <w:r w:rsidR="007A0737" w:rsidRPr="00021FE2">
        <w:rPr>
          <w:sz w:val="22"/>
          <w:szCs w:val="22"/>
        </w:rPr>
        <w:t>) Baccalaureate Program Director’s Annual Meeting, Austin, TX</w:t>
      </w:r>
      <w:r w:rsidR="00840CA7" w:rsidRPr="00021FE2">
        <w:rPr>
          <w:sz w:val="22"/>
          <w:szCs w:val="22"/>
        </w:rPr>
        <w:t>, November 5, 2005</w:t>
      </w:r>
    </w:p>
    <w:p w14:paraId="2F7FC589" w14:textId="77777777" w:rsidR="00FA5E3F" w:rsidRPr="00021FE2" w:rsidRDefault="00FA5E3F" w:rsidP="0093307F">
      <w:pPr>
        <w:ind w:left="720" w:hanging="720"/>
        <w:rPr>
          <w:sz w:val="22"/>
          <w:szCs w:val="22"/>
        </w:rPr>
      </w:pPr>
    </w:p>
    <w:p w14:paraId="53C9D456" w14:textId="77777777" w:rsidR="00FA5E3F" w:rsidRPr="00021FE2" w:rsidRDefault="00BD0E0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T.L. Scales.</w:t>
      </w:r>
      <w:r w:rsidR="004B5499" w:rsidRPr="00021FE2">
        <w:rPr>
          <w:sz w:val="22"/>
          <w:szCs w:val="22"/>
        </w:rPr>
        <w:t xml:space="preserve"> </w:t>
      </w:r>
      <w:r w:rsidR="00FA5E3F" w:rsidRPr="00021FE2">
        <w:rPr>
          <w:sz w:val="22"/>
          <w:szCs w:val="22"/>
        </w:rPr>
        <w:t xml:space="preserve">“Jewell </w:t>
      </w:r>
      <w:proofErr w:type="spellStart"/>
      <w:r w:rsidR="00FA5E3F" w:rsidRPr="00021FE2">
        <w:rPr>
          <w:sz w:val="22"/>
          <w:szCs w:val="22"/>
        </w:rPr>
        <w:t>Legett</w:t>
      </w:r>
      <w:proofErr w:type="spellEnd"/>
      <w:r w:rsidR="00FA5E3F" w:rsidRPr="00021FE2">
        <w:rPr>
          <w:sz w:val="22"/>
          <w:szCs w:val="22"/>
        </w:rPr>
        <w:t xml:space="preserve"> and the Social Curriculum: The Education of a Southern Baptist Woman Missionary at the WMU Training School, 1908-1909</w:t>
      </w:r>
      <w:r w:rsidR="007076AA" w:rsidRPr="00021FE2">
        <w:rPr>
          <w:sz w:val="22"/>
          <w:szCs w:val="22"/>
        </w:rPr>
        <w:t>.</w:t>
      </w:r>
      <w:r w:rsidR="00FA5E3F" w:rsidRPr="00021FE2">
        <w:rPr>
          <w:sz w:val="22"/>
          <w:szCs w:val="22"/>
        </w:rPr>
        <w:t>” Baptist History and Heritage Society Annual Meeting, Birmingham, AL, June 2-4, 2005</w:t>
      </w:r>
    </w:p>
    <w:p w14:paraId="00E3D098" w14:textId="77777777" w:rsidR="007A0737" w:rsidRPr="00021FE2" w:rsidRDefault="007A0737" w:rsidP="00BD0E09">
      <w:pPr>
        <w:ind w:left="720" w:hanging="720"/>
        <w:rPr>
          <w:sz w:val="22"/>
          <w:szCs w:val="22"/>
        </w:rPr>
      </w:pPr>
    </w:p>
    <w:p w14:paraId="3EC61988" w14:textId="77777777" w:rsidR="00BE3021" w:rsidRPr="00021FE2" w:rsidRDefault="00BD0E09" w:rsidP="00BD0E09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H</w:t>
      </w:r>
      <w:r w:rsidR="00540C7C" w:rsidRPr="00021FE2">
        <w:rPr>
          <w:sz w:val="22"/>
          <w:szCs w:val="22"/>
        </w:rPr>
        <w:t>. Harris &amp;</w:t>
      </w:r>
      <w:r w:rsidRPr="00021FE2">
        <w:rPr>
          <w:sz w:val="22"/>
          <w:szCs w:val="22"/>
        </w:rPr>
        <w:t xml:space="preserve"> T.L. Scales. </w:t>
      </w:r>
      <w:r w:rsidR="00BE3021" w:rsidRPr="00021FE2">
        <w:rPr>
          <w:sz w:val="22"/>
          <w:szCs w:val="22"/>
        </w:rPr>
        <w:t>“The Changing Role of One Religiously Affiliated Children’s Home: A Historical Perspective with</w:t>
      </w:r>
      <w:r w:rsidRPr="00021FE2">
        <w:rPr>
          <w:sz w:val="22"/>
          <w:szCs w:val="22"/>
        </w:rPr>
        <w:t xml:space="preserve"> </w:t>
      </w:r>
      <w:r w:rsidR="00BE3021" w:rsidRPr="00021FE2">
        <w:rPr>
          <w:sz w:val="22"/>
          <w:szCs w:val="22"/>
        </w:rPr>
        <w:t>Implications for Today</w:t>
      </w:r>
      <w:r w:rsidR="007076AA" w:rsidRPr="00021FE2">
        <w:rPr>
          <w:sz w:val="22"/>
          <w:szCs w:val="22"/>
        </w:rPr>
        <w:t>.</w:t>
      </w:r>
      <w:r w:rsidRPr="00021FE2">
        <w:rPr>
          <w:sz w:val="22"/>
          <w:szCs w:val="22"/>
        </w:rPr>
        <w:t>”</w:t>
      </w:r>
      <w:r w:rsidR="00BE3021" w:rsidRPr="00021FE2">
        <w:rPr>
          <w:sz w:val="22"/>
          <w:szCs w:val="22"/>
        </w:rPr>
        <w:t xml:space="preserve"> Hand in Hand Conference, Dallas, TX</w:t>
      </w:r>
      <w:r w:rsidR="00840CA7" w:rsidRPr="00021FE2">
        <w:rPr>
          <w:sz w:val="22"/>
          <w:szCs w:val="22"/>
        </w:rPr>
        <w:t>, March 5, 2005</w:t>
      </w:r>
    </w:p>
    <w:p w14:paraId="50CE46BB" w14:textId="77777777" w:rsidR="00BE3021" w:rsidRPr="00021FE2" w:rsidRDefault="00BE3021" w:rsidP="0093307F">
      <w:pPr>
        <w:ind w:left="720" w:hanging="720"/>
        <w:rPr>
          <w:sz w:val="22"/>
          <w:szCs w:val="22"/>
        </w:rPr>
      </w:pPr>
    </w:p>
    <w:p w14:paraId="147C4E73" w14:textId="77777777" w:rsidR="003275EC" w:rsidRPr="00021FE2" w:rsidRDefault="00BD0E0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T.L. Scales </w:t>
      </w:r>
      <w:r w:rsidR="00F445DE" w:rsidRPr="00021FE2">
        <w:rPr>
          <w:sz w:val="22"/>
          <w:szCs w:val="22"/>
        </w:rPr>
        <w:t>and</w:t>
      </w:r>
      <w:r w:rsidR="00684DAA" w:rsidRPr="00021FE2">
        <w:rPr>
          <w:sz w:val="22"/>
          <w:szCs w:val="22"/>
        </w:rPr>
        <w:t xml:space="preserve"> C. Streeter. </w:t>
      </w:r>
      <w:r w:rsidR="003275EC" w:rsidRPr="00021FE2">
        <w:rPr>
          <w:sz w:val="22"/>
          <w:szCs w:val="22"/>
        </w:rPr>
        <w:t>“</w:t>
      </w:r>
      <w:r w:rsidR="003275EC" w:rsidRPr="00021FE2">
        <w:rPr>
          <w:i/>
          <w:sz w:val="22"/>
          <w:szCs w:val="22"/>
        </w:rPr>
        <w:t>Rural Social Work</w:t>
      </w:r>
      <w:r w:rsidRPr="00021FE2">
        <w:rPr>
          <w:sz w:val="22"/>
          <w:szCs w:val="22"/>
        </w:rPr>
        <w:t xml:space="preserve"> Meet the Authors </w:t>
      </w:r>
      <w:r w:rsidR="00F445DE" w:rsidRPr="00021FE2">
        <w:rPr>
          <w:sz w:val="22"/>
          <w:szCs w:val="22"/>
        </w:rPr>
        <w:t>S</w:t>
      </w:r>
      <w:r w:rsidRPr="00021FE2">
        <w:rPr>
          <w:sz w:val="22"/>
          <w:szCs w:val="22"/>
        </w:rPr>
        <w:t>ession.</w:t>
      </w:r>
      <w:r w:rsidR="00F445DE" w:rsidRPr="00021FE2">
        <w:rPr>
          <w:sz w:val="22"/>
          <w:szCs w:val="22"/>
        </w:rPr>
        <w:t>”</w:t>
      </w:r>
      <w:r w:rsidRPr="00021FE2">
        <w:rPr>
          <w:sz w:val="22"/>
          <w:szCs w:val="22"/>
        </w:rPr>
        <w:t xml:space="preserve"> </w:t>
      </w:r>
      <w:r w:rsidR="003275EC" w:rsidRPr="00021FE2">
        <w:rPr>
          <w:sz w:val="22"/>
          <w:szCs w:val="22"/>
        </w:rPr>
        <w:t>Council on Social Work Education, APM, A</w:t>
      </w:r>
      <w:r w:rsidR="00840CA7" w:rsidRPr="00021FE2">
        <w:rPr>
          <w:sz w:val="22"/>
          <w:szCs w:val="22"/>
        </w:rPr>
        <w:t xml:space="preserve">naheim, </w:t>
      </w:r>
      <w:r w:rsidR="00D22C9B" w:rsidRPr="00021FE2">
        <w:rPr>
          <w:sz w:val="22"/>
          <w:szCs w:val="22"/>
        </w:rPr>
        <w:t>CA</w:t>
      </w:r>
      <w:r w:rsidR="00840CA7" w:rsidRPr="00021FE2">
        <w:rPr>
          <w:sz w:val="22"/>
          <w:szCs w:val="22"/>
        </w:rPr>
        <w:t>, March 2004</w:t>
      </w:r>
    </w:p>
    <w:p w14:paraId="7FDA556F" w14:textId="77777777" w:rsidR="00BE3021" w:rsidRPr="00021FE2" w:rsidRDefault="00BE3021" w:rsidP="006330B4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rPr>
          <w:sz w:val="22"/>
          <w:szCs w:val="22"/>
        </w:rPr>
      </w:pPr>
    </w:p>
    <w:p w14:paraId="760C8459" w14:textId="77777777" w:rsidR="00C84990" w:rsidRPr="00021FE2" w:rsidRDefault="009F272A" w:rsidP="00C8499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H. Harris, T.L. Scales, and</w:t>
      </w:r>
      <w:r w:rsidR="00BD0E09" w:rsidRPr="00021FE2">
        <w:rPr>
          <w:sz w:val="22"/>
          <w:szCs w:val="22"/>
        </w:rPr>
        <w:t xml:space="preserve"> P. Crawford. </w:t>
      </w:r>
      <w:r w:rsidR="00BE3021" w:rsidRPr="00021FE2">
        <w:rPr>
          <w:sz w:val="22"/>
          <w:szCs w:val="22"/>
        </w:rPr>
        <w:t>“Churc</w:t>
      </w:r>
      <w:r w:rsidR="00684DAA" w:rsidRPr="00021FE2">
        <w:rPr>
          <w:sz w:val="22"/>
          <w:szCs w:val="22"/>
        </w:rPr>
        <w:t xml:space="preserve">h Affiliated Children’s Homes: </w:t>
      </w:r>
      <w:r w:rsidR="00BE3021" w:rsidRPr="00021FE2">
        <w:rPr>
          <w:sz w:val="22"/>
          <w:szCs w:val="22"/>
        </w:rPr>
        <w:t>Strengths in the Stories of Three Faith Based Children’s Homes</w:t>
      </w:r>
      <w:r w:rsidRPr="00021FE2">
        <w:rPr>
          <w:sz w:val="22"/>
          <w:szCs w:val="22"/>
        </w:rPr>
        <w:t>.</w:t>
      </w:r>
      <w:r w:rsidR="00BE3021" w:rsidRPr="00021FE2">
        <w:rPr>
          <w:sz w:val="22"/>
          <w:szCs w:val="22"/>
        </w:rPr>
        <w:t>” Hand in Hand Conf</w:t>
      </w:r>
      <w:r w:rsidR="00840CA7" w:rsidRPr="00021FE2">
        <w:rPr>
          <w:sz w:val="22"/>
          <w:szCs w:val="22"/>
        </w:rPr>
        <w:t>erence, Dallas, TX, March 2004</w:t>
      </w:r>
    </w:p>
    <w:p w14:paraId="593E4271" w14:textId="77777777" w:rsidR="00C84990" w:rsidRPr="00021FE2" w:rsidRDefault="00C84990" w:rsidP="00C8499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</w:p>
    <w:p w14:paraId="4487C97C" w14:textId="77777777" w:rsidR="00C84990" w:rsidRPr="00021FE2" w:rsidRDefault="00F445DE" w:rsidP="00C8499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T.</w:t>
      </w:r>
      <w:r w:rsidR="00540C7C" w:rsidRPr="00021FE2">
        <w:rPr>
          <w:sz w:val="22"/>
          <w:szCs w:val="22"/>
        </w:rPr>
        <w:t xml:space="preserve">L. Scales, </w:t>
      </w:r>
      <w:r w:rsidR="00BE3021" w:rsidRPr="00021FE2">
        <w:rPr>
          <w:sz w:val="22"/>
          <w:szCs w:val="22"/>
        </w:rPr>
        <w:t>“The Calling of a Baylor Girl</w:t>
      </w:r>
      <w:r w:rsidR="007076AA" w:rsidRPr="00021FE2">
        <w:rPr>
          <w:sz w:val="22"/>
          <w:szCs w:val="22"/>
        </w:rPr>
        <w:t>.</w:t>
      </w:r>
      <w:r w:rsidR="00BE3021" w:rsidRPr="00021FE2">
        <w:rPr>
          <w:sz w:val="22"/>
          <w:szCs w:val="22"/>
        </w:rPr>
        <w:t xml:space="preserve">” Scholarly presentation, Social Work </w:t>
      </w:r>
      <w:r w:rsidR="00C665F9" w:rsidRPr="00021FE2">
        <w:rPr>
          <w:sz w:val="22"/>
          <w:szCs w:val="22"/>
        </w:rPr>
        <w:t xml:space="preserve">Vocations Retreat, </w:t>
      </w:r>
      <w:r w:rsidR="00BE3021" w:rsidRPr="00021FE2">
        <w:rPr>
          <w:sz w:val="22"/>
          <w:szCs w:val="22"/>
        </w:rPr>
        <w:t>Feb</w:t>
      </w:r>
      <w:r w:rsidR="002A1488" w:rsidRPr="00021FE2">
        <w:rPr>
          <w:sz w:val="22"/>
          <w:szCs w:val="22"/>
        </w:rPr>
        <w:t>ruary</w:t>
      </w:r>
      <w:r w:rsidR="00BE3021" w:rsidRPr="00021FE2">
        <w:rPr>
          <w:sz w:val="22"/>
          <w:szCs w:val="22"/>
        </w:rPr>
        <w:t xml:space="preserve"> 2004</w:t>
      </w:r>
    </w:p>
    <w:p w14:paraId="28496B1F" w14:textId="77777777" w:rsidR="00C84990" w:rsidRPr="00021FE2" w:rsidRDefault="00C84990" w:rsidP="00C8499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</w:p>
    <w:p w14:paraId="239F4C45" w14:textId="77777777" w:rsidR="00BE3021" w:rsidRPr="00021FE2" w:rsidRDefault="00C665F9" w:rsidP="00C8499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T.A. Wolfer, and T.L. Scales, </w:t>
      </w:r>
      <w:r w:rsidR="00BE3021" w:rsidRPr="00021FE2">
        <w:rPr>
          <w:sz w:val="22"/>
          <w:szCs w:val="22"/>
        </w:rPr>
        <w:t>“Case-Wri</w:t>
      </w:r>
      <w:r w:rsidR="000A09B1" w:rsidRPr="00021FE2">
        <w:rPr>
          <w:sz w:val="22"/>
          <w:szCs w:val="22"/>
        </w:rPr>
        <w:t>ting Institute</w:t>
      </w:r>
      <w:r w:rsidR="007076AA" w:rsidRPr="00021FE2">
        <w:rPr>
          <w:sz w:val="22"/>
          <w:szCs w:val="22"/>
        </w:rPr>
        <w:t>.</w:t>
      </w:r>
      <w:r w:rsidR="000A09B1" w:rsidRPr="00021FE2">
        <w:rPr>
          <w:sz w:val="22"/>
          <w:szCs w:val="22"/>
        </w:rPr>
        <w:t xml:space="preserve">” </w:t>
      </w:r>
      <w:r w:rsidR="00BE3021" w:rsidRPr="00021FE2">
        <w:rPr>
          <w:sz w:val="22"/>
          <w:szCs w:val="22"/>
        </w:rPr>
        <w:t>North Americ</w:t>
      </w:r>
      <w:r w:rsidRPr="00021FE2">
        <w:rPr>
          <w:sz w:val="22"/>
          <w:szCs w:val="22"/>
        </w:rPr>
        <w:t xml:space="preserve">an Association of Christians in </w:t>
      </w:r>
      <w:r w:rsidR="00BE3021" w:rsidRPr="00021FE2">
        <w:rPr>
          <w:sz w:val="22"/>
          <w:szCs w:val="22"/>
        </w:rPr>
        <w:t>Social Work, Louisville, KY, Oct</w:t>
      </w:r>
      <w:r w:rsidR="006330B4" w:rsidRPr="00021FE2">
        <w:rPr>
          <w:sz w:val="22"/>
          <w:szCs w:val="22"/>
        </w:rPr>
        <w:t>ober</w:t>
      </w:r>
      <w:r w:rsidR="00840CA7" w:rsidRPr="00021FE2">
        <w:rPr>
          <w:sz w:val="22"/>
          <w:szCs w:val="22"/>
        </w:rPr>
        <w:t xml:space="preserve"> 22, 2003</w:t>
      </w:r>
    </w:p>
    <w:p w14:paraId="313DBBE6" w14:textId="77777777" w:rsidR="00C84990" w:rsidRPr="00021FE2" w:rsidRDefault="00C84990" w:rsidP="000A09B1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right="1080"/>
        <w:rPr>
          <w:sz w:val="22"/>
          <w:szCs w:val="22"/>
        </w:rPr>
      </w:pPr>
    </w:p>
    <w:p w14:paraId="285E2F50" w14:textId="77777777" w:rsidR="000A09B1" w:rsidRPr="00021FE2" w:rsidRDefault="00B21732" w:rsidP="00B21732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T.L. </w:t>
      </w:r>
      <w:r w:rsidR="00C665F9" w:rsidRPr="00021FE2">
        <w:rPr>
          <w:sz w:val="22"/>
          <w:szCs w:val="22"/>
        </w:rPr>
        <w:t xml:space="preserve">Scales, </w:t>
      </w:r>
      <w:r w:rsidR="000A09B1" w:rsidRPr="00021FE2">
        <w:rPr>
          <w:sz w:val="22"/>
          <w:szCs w:val="22"/>
        </w:rPr>
        <w:t>“Life at House Beaut</w:t>
      </w:r>
      <w:r w:rsidR="007076AA" w:rsidRPr="00021FE2">
        <w:rPr>
          <w:sz w:val="22"/>
          <w:szCs w:val="22"/>
        </w:rPr>
        <w:t>iful.</w:t>
      </w:r>
      <w:r w:rsidR="000A09B1" w:rsidRPr="00021FE2">
        <w:rPr>
          <w:sz w:val="22"/>
          <w:szCs w:val="22"/>
        </w:rPr>
        <w:t xml:space="preserve">” Presentation to </w:t>
      </w:r>
      <w:r w:rsidRPr="00021FE2">
        <w:rPr>
          <w:sz w:val="22"/>
          <w:szCs w:val="22"/>
        </w:rPr>
        <w:t xml:space="preserve">Carver Alumnae, Louisville, KY, </w:t>
      </w:r>
      <w:r w:rsidR="000A09B1" w:rsidRPr="00021FE2">
        <w:rPr>
          <w:sz w:val="22"/>
          <w:szCs w:val="22"/>
        </w:rPr>
        <w:t>Oct</w:t>
      </w:r>
      <w:r w:rsidR="006330B4" w:rsidRPr="00021FE2">
        <w:rPr>
          <w:sz w:val="22"/>
          <w:szCs w:val="22"/>
        </w:rPr>
        <w:t>ober</w:t>
      </w:r>
      <w:r w:rsidR="00840CA7" w:rsidRPr="00021FE2">
        <w:rPr>
          <w:sz w:val="22"/>
          <w:szCs w:val="22"/>
        </w:rPr>
        <w:t xml:space="preserve"> 2003</w:t>
      </w:r>
    </w:p>
    <w:p w14:paraId="4049D1DA" w14:textId="77777777" w:rsidR="000A09B1" w:rsidRPr="00021FE2" w:rsidRDefault="000A09B1" w:rsidP="0093307F">
      <w:pPr>
        <w:ind w:left="720" w:hanging="720"/>
        <w:rPr>
          <w:sz w:val="22"/>
          <w:szCs w:val="22"/>
        </w:rPr>
      </w:pPr>
    </w:p>
    <w:p w14:paraId="6B045E1A" w14:textId="77777777" w:rsidR="000A09B1" w:rsidRPr="00021FE2" w:rsidRDefault="00F445DE" w:rsidP="000A09B1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T.L. Scales and</w:t>
      </w:r>
      <w:r w:rsidR="00C665F9" w:rsidRPr="00021FE2">
        <w:rPr>
          <w:sz w:val="22"/>
          <w:szCs w:val="22"/>
        </w:rPr>
        <w:t xml:space="preserve"> S. Templeman</w:t>
      </w:r>
      <w:r w:rsidRPr="00021FE2">
        <w:rPr>
          <w:sz w:val="22"/>
          <w:szCs w:val="22"/>
        </w:rPr>
        <w:t>,</w:t>
      </w:r>
      <w:r w:rsidR="00C665F9" w:rsidRPr="00021FE2">
        <w:rPr>
          <w:sz w:val="22"/>
          <w:szCs w:val="22"/>
        </w:rPr>
        <w:t xml:space="preserve"> </w:t>
      </w:r>
      <w:r w:rsidR="000A09B1" w:rsidRPr="00021FE2">
        <w:rPr>
          <w:sz w:val="22"/>
          <w:szCs w:val="22"/>
        </w:rPr>
        <w:t>“Developing Cultural Compet</w:t>
      </w:r>
      <w:r w:rsidR="009F272A" w:rsidRPr="00021FE2">
        <w:rPr>
          <w:sz w:val="22"/>
          <w:szCs w:val="22"/>
        </w:rPr>
        <w:t>ence through Cultural Immersion.</w:t>
      </w:r>
      <w:r w:rsidRPr="00021FE2">
        <w:rPr>
          <w:sz w:val="22"/>
          <w:szCs w:val="22"/>
        </w:rPr>
        <w:t>”</w:t>
      </w:r>
      <w:r w:rsidR="000A09B1" w:rsidRPr="00021FE2">
        <w:rPr>
          <w:sz w:val="22"/>
          <w:szCs w:val="22"/>
        </w:rPr>
        <w:t xml:space="preserve"> National Institute on Social Work and Human Services in Rural Area</w:t>
      </w:r>
      <w:r w:rsidR="00840CA7" w:rsidRPr="00021FE2">
        <w:rPr>
          <w:sz w:val="22"/>
          <w:szCs w:val="22"/>
        </w:rPr>
        <w:t>s, Durham, NH, August 6-9, 2003</w:t>
      </w:r>
    </w:p>
    <w:p w14:paraId="219AF758" w14:textId="77777777" w:rsidR="000A09B1" w:rsidRPr="00021FE2" w:rsidRDefault="000A09B1" w:rsidP="000A09B1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right="1080"/>
        <w:rPr>
          <w:sz w:val="22"/>
          <w:szCs w:val="22"/>
        </w:rPr>
      </w:pPr>
    </w:p>
    <w:p w14:paraId="510FB406" w14:textId="77777777" w:rsidR="000A09B1" w:rsidRPr="00021FE2" w:rsidRDefault="00C665F9" w:rsidP="00C02BFC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right="1080" w:hanging="720"/>
        <w:rPr>
          <w:sz w:val="22"/>
          <w:szCs w:val="22"/>
        </w:rPr>
      </w:pPr>
      <w:r w:rsidRPr="00021FE2">
        <w:rPr>
          <w:sz w:val="22"/>
          <w:szCs w:val="22"/>
        </w:rPr>
        <w:lastRenderedPageBreak/>
        <w:t>B.</w:t>
      </w:r>
      <w:r w:rsidR="00C84990" w:rsidRPr="00021FE2">
        <w:rPr>
          <w:sz w:val="22"/>
          <w:szCs w:val="22"/>
        </w:rPr>
        <w:t xml:space="preserve"> </w:t>
      </w:r>
      <w:proofErr w:type="spellStart"/>
      <w:r w:rsidRPr="00021FE2">
        <w:rPr>
          <w:sz w:val="22"/>
          <w:szCs w:val="22"/>
        </w:rPr>
        <w:t>Hugen</w:t>
      </w:r>
      <w:proofErr w:type="spellEnd"/>
      <w:r w:rsidRPr="00021FE2">
        <w:rPr>
          <w:sz w:val="22"/>
          <w:szCs w:val="22"/>
        </w:rPr>
        <w:t>, and T. L. Scales.</w:t>
      </w:r>
      <w:r w:rsidRPr="00021FE2">
        <w:rPr>
          <w:i/>
          <w:sz w:val="22"/>
          <w:szCs w:val="22"/>
        </w:rPr>
        <w:t xml:space="preserve"> </w:t>
      </w:r>
      <w:r w:rsidR="00F445DE" w:rsidRPr="00021FE2">
        <w:rPr>
          <w:sz w:val="22"/>
          <w:szCs w:val="22"/>
        </w:rPr>
        <w:t>“</w:t>
      </w:r>
      <w:r w:rsidR="000A09B1" w:rsidRPr="00021FE2">
        <w:rPr>
          <w:i/>
          <w:sz w:val="22"/>
          <w:szCs w:val="22"/>
        </w:rPr>
        <w:t>Christianity and Social Work</w:t>
      </w:r>
      <w:r w:rsidR="000A09B1" w:rsidRPr="00021FE2">
        <w:rPr>
          <w:sz w:val="22"/>
          <w:szCs w:val="22"/>
        </w:rPr>
        <w:t xml:space="preserve"> Meet the Authors Session</w:t>
      </w:r>
      <w:r w:rsidR="009F272A" w:rsidRPr="00021FE2">
        <w:rPr>
          <w:sz w:val="22"/>
          <w:szCs w:val="22"/>
        </w:rPr>
        <w:t>.</w:t>
      </w:r>
      <w:r w:rsidR="00F445DE" w:rsidRPr="00021FE2">
        <w:rPr>
          <w:sz w:val="22"/>
          <w:szCs w:val="22"/>
        </w:rPr>
        <w:t>”</w:t>
      </w:r>
      <w:r w:rsidR="000A09B1" w:rsidRPr="00021FE2">
        <w:rPr>
          <w:sz w:val="22"/>
          <w:szCs w:val="22"/>
        </w:rPr>
        <w:t xml:space="preserve"> </w:t>
      </w:r>
      <w:r w:rsidR="009F272A" w:rsidRPr="00021FE2">
        <w:rPr>
          <w:sz w:val="22"/>
          <w:szCs w:val="22"/>
        </w:rPr>
        <w:t>Annual Program Meeting</w:t>
      </w:r>
      <w:r w:rsidR="000A09B1" w:rsidRPr="00021FE2">
        <w:rPr>
          <w:sz w:val="22"/>
          <w:szCs w:val="22"/>
        </w:rPr>
        <w:t>, Council on Social Work</w:t>
      </w:r>
      <w:r w:rsidRPr="00021FE2">
        <w:rPr>
          <w:sz w:val="22"/>
          <w:szCs w:val="22"/>
        </w:rPr>
        <w:t xml:space="preserve"> </w:t>
      </w:r>
      <w:r w:rsidR="000A09B1" w:rsidRPr="00021FE2">
        <w:rPr>
          <w:sz w:val="22"/>
          <w:szCs w:val="22"/>
        </w:rPr>
        <w:t>Ed</w:t>
      </w:r>
      <w:r w:rsidR="00840CA7" w:rsidRPr="00021FE2">
        <w:rPr>
          <w:sz w:val="22"/>
          <w:szCs w:val="22"/>
        </w:rPr>
        <w:t xml:space="preserve">ucation, Atlanta, </w:t>
      </w:r>
      <w:r w:rsidR="004B5499" w:rsidRPr="00021FE2">
        <w:rPr>
          <w:sz w:val="22"/>
          <w:szCs w:val="22"/>
        </w:rPr>
        <w:t xml:space="preserve">GA, </w:t>
      </w:r>
      <w:r w:rsidR="00840CA7" w:rsidRPr="00021FE2">
        <w:rPr>
          <w:sz w:val="22"/>
          <w:szCs w:val="22"/>
        </w:rPr>
        <w:t>February 2003</w:t>
      </w:r>
    </w:p>
    <w:p w14:paraId="627A27D7" w14:textId="77777777" w:rsidR="000A09B1" w:rsidRPr="00021FE2" w:rsidRDefault="000A09B1" w:rsidP="0093307F">
      <w:pPr>
        <w:ind w:left="720" w:hanging="720"/>
        <w:rPr>
          <w:sz w:val="22"/>
          <w:szCs w:val="22"/>
        </w:rPr>
      </w:pPr>
    </w:p>
    <w:p w14:paraId="03573EE6" w14:textId="77777777" w:rsidR="004A1E49" w:rsidRPr="00021FE2" w:rsidRDefault="00C665F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T.L. Scales, </w:t>
      </w:r>
      <w:r w:rsidR="008C7FB6" w:rsidRPr="00021FE2">
        <w:rPr>
          <w:sz w:val="22"/>
          <w:szCs w:val="22"/>
        </w:rPr>
        <w:t>“</w:t>
      </w:r>
      <w:r w:rsidR="004A1E49" w:rsidRPr="00021FE2">
        <w:rPr>
          <w:sz w:val="22"/>
          <w:szCs w:val="22"/>
        </w:rPr>
        <w:t>The Dissolution of the Carver School of Church Social Work</w:t>
      </w:r>
      <w:r w:rsidR="007076AA" w:rsidRPr="00021FE2">
        <w:rPr>
          <w:sz w:val="22"/>
          <w:szCs w:val="22"/>
        </w:rPr>
        <w:t>.</w:t>
      </w:r>
      <w:r w:rsidR="004A1E49" w:rsidRPr="00021FE2">
        <w:rPr>
          <w:sz w:val="22"/>
          <w:szCs w:val="22"/>
        </w:rPr>
        <w:t>” American Academy of Religion, Southwest Region, Dallas, TX, March 9</w:t>
      </w:r>
      <w:r w:rsidR="008C7FB6" w:rsidRPr="00021FE2">
        <w:rPr>
          <w:sz w:val="22"/>
          <w:szCs w:val="22"/>
        </w:rPr>
        <w:t>-10, 2002</w:t>
      </w:r>
    </w:p>
    <w:p w14:paraId="45149E39" w14:textId="77777777" w:rsidR="00BE3021" w:rsidRPr="00021FE2" w:rsidRDefault="00BE3021" w:rsidP="00BE3021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4306D20A" w14:textId="77777777" w:rsidR="00BE3021" w:rsidRPr="00021FE2" w:rsidRDefault="00C665F9" w:rsidP="006330B4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T.L. Scales and D. Garland </w:t>
      </w:r>
      <w:r w:rsidR="00BE3021" w:rsidRPr="00021FE2">
        <w:t xml:space="preserve">“Spirituality and Religion in Social Work: Preparing a </w:t>
      </w:r>
      <w:r w:rsidR="007076AA" w:rsidRPr="00021FE2">
        <w:t>Source Book of Teaching Cases.”</w:t>
      </w:r>
      <w:r w:rsidR="00BE3021" w:rsidRPr="00021FE2">
        <w:t xml:space="preserve"> Annual Program Meeting, Council on Social Work Ed</w:t>
      </w:r>
      <w:r w:rsidR="00840CA7" w:rsidRPr="00021FE2">
        <w:t>ucation, Dallas, TX, March 2001</w:t>
      </w:r>
    </w:p>
    <w:p w14:paraId="77B4A198" w14:textId="77777777" w:rsidR="00BE3021" w:rsidRPr="00021FE2" w:rsidRDefault="00BE3021" w:rsidP="00BE3021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67A84DDC" w14:textId="77777777" w:rsidR="004A1E49" w:rsidRPr="00021FE2" w:rsidRDefault="00C665F9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T.L. Scales, </w:t>
      </w:r>
      <w:r w:rsidR="00F445DE" w:rsidRPr="00021FE2">
        <w:rPr>
          <w:sz w:val="22"/>
          <w:szCs w:val="22"/>
        </w:rPr>
        <w:t>“</w:t>
      </w:r>
      <w:r w:rsidR="004A1E49" w:rsidRPr="00021FE2">
        <w:rPr>
          <w:sz w:val="22"/>
          <w:szCs w:val="22"/>
        </w:rPr>
        <w:t>Women in Baptist Seminaries: A Century of Striving</w:t>
      </w:r>
      <w:r w:rsidR="009F272A" w:rsidRPr="00021FE2">
        <w:rPr>
          <w:sz w:val="22"/>
          <w:szCs w:val="22"/>
        </w:rPr>
        <w:t>.</w:t>
      </w:r>
      <w:r w:rsidR="00F445DE" w:rsidRPr="00021FE2">
        <w:rPr>
          <w:sz w:val="22"/>
          <w:szCs w:val="22"/>
        </w:rPr>
        <w:t>”</w:t>
      </w:r>
      <w:r w:rsidR="007076AA" w:rsidRPr="00021FE2">
        <w:rPr>
          <w:sz w:val="22"/>
          <w:szCs w:val="22"/>
        </w:rPr>
        <w:t xml:space="preserve"> P</w:t>
      </w:r>
      <w:r w:rsidR="004A1E49" w:rsidRPr="00021FE2">
        <w:rPr>
          <w:sz w:val="22"/>
          <w:szCs w:val="22"/>
        </w:rPr>
        <w:t>lenary speaker, Baptist Women in Ministry Conferenc</w:t>
      </w:r>
      <w:r w:rsidR="00840CA7" w:rsidRPr="00021FE2">
        <w:rPr>
          <w:sz w:val="22"/>
          <w:szCs w:val="22"/>
        </w:rPr>
        <w:t>e, Waco, TX, November 2000</w:t>
      </w:r>
    </w:p>
    <w:p w14:paraId="3EBFE4B0" w14:textId="77777777" w:rsidR="00BE3021" w:rsidRPr="00021FE2" w:rsidRDefault="00BE3021" w:rsidP="00BE3021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62B4FFC3" w14:textId="77777777" w:rsidR="00BE3021" w:rsidRPr="00021FE2" w:rsidRDefault="00C665F9" w:rsidP="006330B4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T.A. Wolfer and T.L. Scales, </w:t>
      </w:r>
      <w:r w:rsidR="00BE3021" w:rsidRPr="00021FE2">
        <w:t xml:space="preserve">“Writing Cases for Social Work </w:t>
      </w:r>
      <w:r w:rsidR="009F272A" w:rsidRPr="00021FE2">
        <w:t>Education.</w:t>
      </w:r>
      <w:r w:rsidRPr="00021FE2">
        <w:t>”</w:t>
      </w:r>
      <w:r w:rsidR="00BE3021" w:rsidRPr="00021FE2">
        <w:t xml:space="preserve"> Millennium Case Writing Confere</w:t>
      </w:r>
      <w:r w:rsidR="00840CA7" w:rsidRPr="00021FE2">
        <w:t>nce, Dallas TX, September 2000</w:t>
      </w:r>
    </w:p>
    <w:p w14:paraId="54C4D526" w14:textId="77777777" w:rsidR="00BE3021" w:rsidRPr="00021FE2" w:rsidRDefault="00BE3021" w:rsidP="00BE3021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1E31EF91" w14:textId="77777777" w:rsidR="00BE3021" w:rsidRPr="00021FE2" w:rsidRDefault="00C84990" w:rsidP="006330B4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D. Garland and T.L. Scales, </w:t>
      </w:r>
      <w:r w:rsidR="00F445DE" w:rsidRPr="00021FE2">
        <w:t>“</w:t>
      </w:r>
      <w:r w:rsidR="00BE3021" w:rsidRPr="00021FE2">
        <w:t xml:space="preserve">Ethical Integration of </w:t>
      </w:r>
      <w:r w:rsidR="009F272A" w:rsidRPr="00021FE2">
        <w:t>Faith and Social Work Practice.</w:t>
      </w:r>
      <w:r w:rsidR="00F445DE" w:rsidRPr="00021FE2">
        <w:t>”</w:t>
      </w:r>
      <w:r w:rsidR="0000055B" w:rsidRPr="00021FE2">
        <w:t xml:space="preserve"> </w:t>
      </w:r>
      <w:r w:rsidR="00BE3021" w:rsidRPr="00021FE2">
        <w:t>Preston Dyer</w:t>
      </w:r>
      <w:r w:rsidR="0000055B" w:rsidRPr="00021FE2">
        <w:t xml:space="preserve"> </w:t>
      </w:r>
      <w:r w:rsidR="00BE3021" w:rsidRPr="00021FE2">
        <w:t xml:space="preserve">Spring </w:t>
      </w:r>
      <w:r w:rsidR="00840CA7" w:rsidRPr="00021FE2">
        <w:t>Workshop, Waco, TX, March 2000</w:t>
      </w:r>
    </w:p>
    <w:p w14:paraId="7CC06291" w14:textId="77777777" w:rsidR="00BE3021" w:rsidRPr="00021FE2" w:rsidRDefault="00BE3021" w:rsidP="00BE3021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7B924D28" w14:textId="77777777" w:rsidR="00C84990" w:rsidRPr="00021FE2" w:rsidRDefault="00C84990" w:rsidP="00C84990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T.L. Scales, </w:t>
      </w:r>
      <w:r w:rsidR="00F445DE" w:rsidRPr="00021FE2">
        <w:t>“‘All That Fits a Woman’</w:t>
      </w:r>
      <w:r w:rsidR="00BE3021" w:rsidRPr="00021FE2">
        <w:t>: The Education of Southern Baptist Women for Missio</w:t>
      </w:r>
      <w:r w:rsidR="00F445DE" w:rsidRPr="00021FE2">
        <w:t>ns and Social Work at the Woman’</w:t>
      </w:r>
      <w:r w:rsidR="00BE3021" w:rsidRPr="00021FE2">
        <w:t>s Missionary Union Training School,</w:t>
      </w:r>
      <w:r w:rsidR="00E0436D" w:rsidRPr="00021FE2">
        <w:t xml:space="preserve"> </w:t>
      </w:r>
      <w:r w:rsidR="00BE3021" w:rsidRPr="00021FE2">
        <w:t>1907-1926</w:t>
      </w:r>
      <w:r w:rsidR="009F272A" w:rsidRPr="00021FE2">
        <w:t>.</w:t>
      </w:r>
      <w:r w:rsidR="00F445DE" w:rsidRPr="00021FE2">
        <w:t>”</w:t>
      </w:r>
      <w:r w:rsidR="00BE3021" w:rsidRPr="00021FE2">
        <w:t xml:space="preserve"> Scholar's Day, Baylor University, </w:t>
      </w:r>
      <w:r w:rsidR="00F445DE" w:rsidRPr="00021FE2">
        <w:t xml:space="preserve">Waco, TX, </w:t>
      </w:r>
      <w:r w:rsidR="00BE3021" w:rsidRPr="00021FE2">
        <w:t>Feb</w:t>
      </w:r>
      <w:r w:rsidR="00F445DE" w:rsidRPr="00021FE2">
        <w:t>ruary</w:t>
      </w:r>
      <w:r w:rsidR="00840CA7" w:rsidRPr="00021FE2">
        <w:t xml:space="preserve"> 2000</w:t>
      </w:r>
    </w:p>
    <w:p w14:paraId="36A6FABB" w14:textId="77777777" w:rsidR="00C84990" w:rsidRPr="00021FE2" w:rsidRDefault="00C84990" w:rsidP="00C84990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3EEDB3DF" w14:textId="77777777" w:rsidR="00C84990" w:rsidRPr="00021FE2" w:rsidRDefault="00F445DE" w:rsidP="00C84990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T.L. Scales and</w:t>
      </w:r>
      <w:r w:rsidR="00C84990" w:rsidRPr="00021FE2">
        <w:t xml:space="preserve"> R. Aker, </w:t>
      </w:r>
      <w:r w:rsidRPr="00021FE2">
        <w:t>“</w:t>
      </w:r>
      <w:r w:rsidR="00BE3021" w:rsidRPr="00021FE2">
        <w:t>Building Networks of Natural Helpers Among Rural Con</w:t>
      </w:r>
      <w:r w:rsidR="009F272A" w:rsidRPr="00021FE2">
        <w:t>gregations.</w:t>
      </w:r>
      <w:r w:rsidRPr="00021FE2">
        <w:t>”</w:t>
      </w:r>
      <w:r w:rsidR="00BE3021" w:rsidRPr="00021FE2">
        <w:t xml:space="preserve"> Annual Meeting, North American Association of Christians in Social Work, St. Louis, MO, Oct</w:t>
      </w:r>
      <w:r w:rsidR="006330B4" w:rsidRPr="00021FE2">
        <w:t>ober</w:t>
      </w:r>
      <w:r w:rsidR="00840CA7" w:rsidRPr="00021FE2">
        <w:t xml:space="preserve"> 1999</w:t>
      </w:r>
    </w:p>
    <w:p w14:paraId="401A46FB" w14:textId="77777777" w:rsidR="00C84990" w:rsidRPr="00021FE2" w:rsidRDefault="00C84990" w:rsidP="00C84990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4B21E446" w14:textId="77777777" w:rsidR="00866A19" w:rsidRPr="00021FE2" w:rsidRDefault="00C84990" w:rsidP="00C84990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T.L. Scales </w:t>
      </w:r>
      <w:r w:rsidR="009F272A" w:rsidRPr="00021FE2">
        <w:t>and</w:t>
      </w:r>
      <w:r w:rsidRPr="00021FE2">
        <w:t xml:space="preserve"> R. Aker, </w:t>
      </w:r>
      <w:r w:rsidR="009F272A" w:rsidRPr="00021FE2">
        <w:t>“</w:t>
      </w:r>
      <w:r w:rsidR="00BE3021" w:rsidRPr="00021FE2">
        <w:t>The Rural Congregation and Family Ministry</w:t>
      </w:r>
      <w:r w:rsidR="0000055B" w:rsidRPr="00021FE2">
        <w:t>.</w:t>
      </w:r>
      <w:r w:rsidR="009F272A" w:rsidRPr="00021FE2">
        <w:t xml:space="preserve">” </w:t>
      </w:r>
      <w:r w:rsidR="00BE3021" w:rsidRPr="00021FE2">
        <w:t>Hand in Hand Conference</w:t>
      </w:r>
      <w:r w:rsidR="009F272A" w:rsidRPr="00021FE2">
        <w:t>,</w:t>
      </w:r>
      <w:r w:rsidR="00BE3021" w:rsidRPr="00021FE2">
        <w:t xml:space="preserve"> B</w:t>
      </w:r>
      <w:r w:rsidR="009F272A" w:rsidRPr="00021FE2">
        <w:t>aylor University, Waco, TX, May</w:t>
      </w:r>
      <w:r w:rsidRPr="00021FE2">
        <w:t xml:space="preserve"> </w:t>
      </w:r>
      <w:r w:rsidR="00840CA7" w:rsidRPr="00021FE2">
        <w:t>1999</w:t>
      </w:r>
    </w:p>
    <w:p w14:paraId="6E3F2A24" w14:textId="77777777" w:rsidR="00866A19" w:rsidRPr="00021FE2" w:rsidRDefault="00866A19" w:rsidP="00C84990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0840A9AF" w14:textId="77777777" w:rsidR="00866A19" w:rsidRPr="00021FE2" w:rsidRDefault="009F272A" w:rsidP="00866A1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D. Garland and</w:t>
      </w:r>
      <w:r w:rsidR="00C84990" w:rsidRPr="00021FE2">
        <w:t xml:space="preserve"> T.L. Scales, </w:t>
      </w:r>
      <w:r w:rsidRPr="00021FE2">
        <w:t>“</w:t>
      </w:r>
      <w:r w:rsidR="00BE3021" w:rsidRPr="00021FE2">
        <w:t>Teaching Spirituality, Faith, and Religion: Dimensions of Persons, Families, Organizations, and</w:t>
      </w:r>
      <w:r w:rsidR="00C84990" w:rsidRPr="00021FE2">
        <w:t xml:space="preserve"> Communities.”</w:t>
      </w:r>
      <w:r w:rsidR="00BE3021" w:rsidRPr="00021FE2">
        <w:t xml:space="preserve"> Annual Program Meeting, Council on Social Work Education</w:t>
      </w:r>
      <w:r w:rsidR="00840CA7" w:rsidRPr="00021FE2">
        <w:t>, San Francisco, CA, March 1999</w:t>
      </w:r>
    </w:p>
    <w:p w14:paraId="33BA42C4" w14:textId="77777777" w:rsidR="00866A19" w:rsidRPr="00021FE2" w:rsidRDefault="00866A19" w:rsidP="00866A1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0BA028C8" w14:textId="77777777" w:rsidR="00866A19" w:rsidRPr="00021FE2" w:rsidRDefault="009F272A" w:rsidP="00866A1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>T.L. Scales and</w:t>
      </w:r>
      <w:r w:rsidR="00866A19" w:rsidRPr="00021FE2">
        <w:t xml:space="preserve"> R. Aker, </w:t>
      </w:r>
      <w:r w:rsidR="00BE3021" w:rsidRPr="00021FE2">
        <w:t>“Utilizing Churches and Other Religious Organizations for Service Delivery in Rural Areas.” National Association of Social Workers</w:t>
      </w:r>
      <w:r w:rsidRPr="00021FE2">
        <w:t xml:space="preserve"> Annual Meeting</w:t>
      </w:r>
      <w:r w:rsidR="00BE3021" w:rsidRPr="00021FE2">
        <w:t>, Texas</w:t>
      </w:r>
      <w:r w:rsidR="00840CA7" w:rsidRPr="00021FE2">
        <w:t xml:space="preserve"> Chapter, Austin, </w:t>
      </w:r>
      <w:r w:rsidRPr="00021FE2">
        <w:t xml:space="preserve">TX, </w:t>
      </w:r>
      <w:r w:rsidR="00840CA7" w:rsidRPr="00021FE2">
        <w:t>November 1998</w:t>
      </w:r>
    </w:p>
    <w:p w14:paraId="1A493063" w14:textId="77777777" w:rsidR="00866A19" w:rsidRPr="00021FE2" w:rsidRDefault="00866A19" w:rsidP="00866A1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</w:p>
    <w:p w14:paraId="04D2147E" w14:textId="77777777" w:rsidR="00BE3021" w:rsidRPr="00021FE2" w:rsidRDefault="00866A19" w:rsidP="00866A1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</w:pPr>
      <w:r w:rsidRPr="00021FE2">
        <w:t xml:space="preserve">T.L. Scales </w:t>
      </w:r>
      <w:r w:rsidR="009F272A" w:rsidRPr="00021FE2">
        <w:t>and</w:t>
      </w:r>
      <w:r w:rsidRPr="00021FE2">
        <w:t xml:space="preserve"> H.S. Cooper, </w:t>
      </w:r>
      <w:r w:rsidR="00BE3021" w:rsidRPr="00021FE2">
        <w:t>“Family Violence in Rural Areas: Law Enforcement and Social Work Professionals Working Together for Change.” Annual Institute on Social Work and Human Services in Rural Ar</w:t>
      </w:r>
      <w:r w:rsidR="00840CA7" w:rsidRPr="00021FE2">
        <w:t>eas, Chapel Hill, NC, July 1998</w:t>
      </w:r>
    </w:p>
    <w:p w14:paraId="0A68E70A" w14:textId="77777777" w:rsidR="00BE3021" w:rsidRPr="00021FE2" w:rsidRDefault="00BE3021" w:rsidP="00BE3021">
      <w:pPr>
        <w:tabs>
          <w:tab w:val="left" w:pos="-720"/>
        </w:tabs>
        <w:suppressAutoHyphens/>
        <w:rPr>
          <w:i/>
          <w:iCs/>
          <w:sz w:val="22"/>
          <w:szCs w:val="22"/>
        </w:rPr>
      </w:pPr>
    </w:p>
    <w:p w14:paraId="7574261F" w14:textId="77777777" w:rsidR="00BE3021" w:rsidRPr="00021FE2" w:rsidRDefault="00866A19" w:rsidP="006330B4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iCs/>
          <w:sz w:val="22"/>
          <w:szCs w:val="22"/>
        </w:rPr>
        <w:t>T.L. Scales and R. Aker,</w:t>
      </w:r>
      <w:r w:rsidRPr="00021FE2">
        <w:rPr>
          <w:i/>
          <w:iCs/>
          <w:sz w:val="22"/>
          <w:szCs w:val="22"/>
        </w:rPr>
        <w:t xml:space="preserve"> </w:t>
      </w:r>
      <w:r w:rsidR="00BE3021" w:rsidRPr="00021FE2">
        <w:rPr>
          <w:i/>
          <w:iCs/>
          <w:sz w:val="22"/>
          <w:szCs w:val="22"/>
        </w:rPr>
        <w:t>“</w:t>
      </w:r>
      <w:r w:rsidR="00BE3021" w:rsidRPr="00021FE2">
        <w:rPr>
          <w:sz w:val="22"/>
          <w:szCs w:val="22"/>
        </w:rPr>
        <w:t xml:space="preserve">Social Work Practice with Christian Fundamentalists </w:t>
      </w:r>
      <w:r w:rsidR="00EB3433" w:rsidRPr="00021FE2">
        <w:rPr>
          <w:sz w:val="22"/>
          <w:szCs w:val="22"/>
        </w:rPr>
        <w:t xml:space="preserve">in Rural </w:t>
      </w:r>
      <w:proofErr w:type="spellStart"/>
      <w:r w:rsidR="00EB3433" w:rsidRPr="00021FE2">
        <w:rPr>
          <w:sz w:val="22"/>
          <w:szCs w:val="22"/>
        </w:rPr>
        <w:t>Areas.”</w:t>
      </w:r>
      <w:r w:rsidR="00BE3021" w:rsidRPr="00021FE2">
        <w:rPr>
          <w:sz w:val="22"/>
          <w:szCs w:val="22"/>
        </w:rPr>
        <w:t>American</w:t>
      </w:r>
      <w:proofErr w:type="spellEnd"/>
      <w:r w:rsidR="00BE3021" w:rsidRPr="00021FE2">
        <w:rPr>
          <w:sz w:val="22"/>
          <w:szCs w:val="22"/>
        </w:rPr>
        <w:t xml:space="preserve"> Society of Business and Behavioral Sciences, Las Vegas, </w:t>
      </w:r>
      <w:r w:rsidR="00EB3433" w:rsidRPr="00021FE2">
        <w:rPr>
          <w:sz w:val="22"/>
          <w:szCs w:val="22"/>
        </w:rPr>
        <w:t>NV</w:t>
      </w:r>
      <w:r w:rsidR="00BE3021" w:rsidRPr="00021FE2">
        <w:rPr>
          <w:sz w:val="22"/>
          <w:szCs w:val="22"/>
        </w:rPr>
        <w:t>, February 1</w:t>
      </w:r>
      <w:r w:rsidR="00840CA7" w:rsidRPr="00021FE2">
        <w:rPr>
          <w:sz w:val="22"/>
          <w:szCs w:val="22"/>
        </w:rPr>
        <w:t>998</w:t>
      </w:r>
    </w:p>
    <w:p w14:paraId="03E77C03" w14:textId="77777777" w:rsidR="00BE3021" w:rsidRPr="00021FE2" w:rsidRDefault="00BE3021" w:rsidP="00BE3021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628D1F3B" w14:textId="77777777" w:rsidR="00510CC3" w:rsidRPr="00021FE2" w:rsidRDefault="00EB3433" w:rsidP="00510CC3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P. </w:t>
      </w:r>
      <w:proofErr w:type="spellStart"/>
      <w:r w:rsidRPr="00021FE2">
        <w:rPr>
          <w:sz w:val="22"/>
          <w:szCs w:val="22"/>
        </w:rPr>
        <w:t>Halk</w:t>
      </w:r>
      <w:proofErr w:type="spellEnd"/>
      <w:r w:rsidRPr="00021FE2">
        <w:rPr>
          <w:sz w:val="22"/>
          <w:szCs w:val="22"/>
        </w:rPr>
        <w:t xml:space="preserve"> and</w:t>
      </w:r>
      <w:r w:rsidR="00866A19" w:rsidRPr="00021FE2">
        <w:rPr>
          <w:sz w:val="22"/>
          <w:szCs w:val="22"/>
        </w:rPr>
        <w:t xml:space="preserve"> T.L Scales, </w:t>
      </w:r>
      <w:r w:rsidR="004A1E49" w:rsidRPr="00021FE2">
        <w:rPr>
          <w:sz w:val="22"/>
          <w:szCs w:val="22"/>
        </w:rPr>
        <w:t>“There’s No Poverty in Utopia: Poor Rural Women in the Southwest Texas Hill Country.” National Association of Social Workers</w:t>
      </w:r>
      <w:r w:rsidRPr="00021FE2">
        <w:rPr>
          <w:sz w:val="22"/>
          <w:szCs w:val="22"/>
        </w:rPr>
        <w:t xml:space="preserve"> Annual Meeting</w:t>
      </w:r>
      <w:r w:rsidR="004A1E49" w:rsidRPr="00021FE2">
        <w:rPr>
          <w:sz w:val="22"/>
          <w:szCs w:val="22"/>
        </w:rPr>
        <w:t>, Texas Ch</w:t>
      </w:r>
      <w:r w:rsidR="00840CA7" w:rsidRPr="00021FE2">
        <w:rPr>
          <w:sz w:val="22"/>
          <w:szCs w:val="22"/>
        </w:rPr>
        <w:t xml:space="preserve">apter, Arlington, </w:t>
      </w:r>
      <w:r w:rsidRPr="00021FE2">
        <w:rPr>
          <w:sz w:val="22"/>
          <w:szCs w:val="22"/>
        </w:rPr>
        <w:t xml:space="preserve">TX, </w:t>
      </w:r>
      <w:r w:rsidR="00840CA7" w:rsidRPr="00021FE2">
        <w:rPr>
          <w:sz w:val="22"/>
          <w:szCs w:val="22"/>
        </w:rPr>
        <w:t>November 1997</w:t>
      </w:r>
    </w:p>
    <w:p w14:paraId="5AF417B6" w14:textId="77777777" w:rsidR="00510CC3" w:rsidRPr="00021FE2" w:rsidRDefault="00510CC3" w:rsidP="00510CC3">
      <w:pPr>
        <w:ind w:left="720" w:hanging="720"/>
        <w:rPr>
          <w:sz w:val="22"/>
          <w:szCs w:val="22"/>
        </w:rPr>
      </w:pPr>
    </w:p>
    <w:p w14:paraId="613E95EE" w14:textId="77777777" w:rsidR="007E0A3E" w:rsidRPr="00021FE2" w:rsidRDefault="00510CC3" w:rsidP="00510CC3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B</w:t>
      </w:r>
      <w:r w:rsidR="00EB3433" w:rsidRPr="00021FE2">
        <w:rPr>
          <w:sz w:val="22"/>
          <w:szCs w:val="22"/>
        </w:rPr>
        <w:t>. Heard Mueller, T. L. Scales,</w:t>
      </w:r>
      <w:r w:rsidRPr="00021FE2">
        <w:rPr>
          <w:sz w:val="22"/>
          <w:szCs w:val="22"/>
        </w:rPr>
        <w:t xml:space="preserve"> D. </w:t>
      </w:r>
      <w:proofErr w:type="spellStart"/>
      <w:r w:rsidRPr="00021FE2">
        <w:rPr>
          <w:sz w:val="22"/>
          <w:szCs w:val="22"/>
        </w:rPr>
        <w:t>R</w:t>
      </w:r>
      <w:r w:rsidR="00290C28" w:rsidRPr="00021FE2">
        <w:rPr>
          <w:sz w:val="22"/>
          <w:szCs w:val="22"/>
        </w:rPr>
        <w:t>ogillio</w:t>
      </w:r>
      <w:proofErr w:type="spellEnd"/>
      <w:r w:rsidR="00EB3433" w:rsidRPr="00021FE2">
        <w:rPr>
          <w:sz w:val="22"/>
          <w:szCs w:val="22"/>
        </w:rPr>
        <w:t>,</w:t>
      </w:r>
      <w:r w:rsidR="00290C28" w:rsidRPr="00021FE2">
        <w:rPr>
          <w:sz w:val="22"/>
          <w:szCs w:val="22"/>
        </w:rPr>
        <w:t xml:space="preserve"> and B. Middleton</w:t>
      </w:r>
      <w:r w:rsidR="00EB3433" w:rsidRPr="00021FE2">
        <w:rPr>
          <w:sz w:val="22"/>
          <w:szCs w:val="22"/>
        </w:rPr>
        <w:t>,</w:t>
      </w:r>
      <w:r w:rsidR="00866A19" w:rsidRPr="00021FE2">
        <w:rPr>
          <w:sz w:val="22"/>
          <w:szCs w:val="22"/>
        </w:rPr>
        <w:t xml:space="preserve"> </w:t>
      </w:r>
      <w:r w:rsidR="007E0A3E" w:rsidRPr="00021FE2">
        <w:rPr>
          <w:sz w:val="22"/>
          <w:szCs w:val="22"/>
        </w:rPr>
        <w:t>“Women’s Health, How Healthy is it to be Female?” Panel Presenter, National Association of Social Workers</w:t>
      </w:r>
      <w:r w:rsidR="00EB3433" w:rsidRPr="00021FE2">
        <w:rPr>
          <w:sz w:val="22"/>
          <w:szCs w:val="22"/>
        </w:rPr>
        <w:t xml:space="preserve"> Annual Meeting</w:t>
      </w:r>
      <w:r w:rsidR="007E0A3E" w:rsidRPr="00021FE2">
        <w:rPr>
          <w:sz w:val="22"/>
          <w:szCs w:val="22"/>
        </w:rPr>
        <w:t>, Texas Ch</w:t>
      </w:r>
      <w:r w:rsidR="00840CA7" w:rsidRPr="00021FE2">
        <w:rPr>
          <w:sz w:val="22"/>
          <w:szCs w:val="22"/>
        </w:rPr>
        <w:t xml:space="preserve">apter, Arlington, </w:t>
      </w:r>
      <w:r w:rsidR="00EB3433" w:rsidRPr="00021FE2">
        <w:rPr>
          <w:sz w:val="22"/>
          <w:szCs w:val="22"/>
        </w:rPr>
        <w:t xml:space="preserve">TX, </w:t>
      </w:r>
      <w:r w:rsidR="00840CA7" w:rsidRPr="00021FE2">
        <w:rPr>
          <w:sz w:val="22"/>
          <w:szCs w:val="22"/>
        </w:rPr>
        <w:t>November 1997</w:t>
      </w:r>
    </w:p>
    <w:p w14:paraId="390AAC1F" w14:textId="77777777" w:rsidR="007E0A3E" w:rsidRPr="00021FE2" w:rsidRDefault="007E0A3E" w:rsidP="007E0A3E">
      <w:pPr>
        <w:pStyle w:val="BodyText3"/>
        <w:tabs>
          <w:tab w:val="left" w:pos="-720"/>
        </w:tabs>
        <w:suppressAutoHyphens/>
        <w:ind w:left="720"/>
        <w:rPr>
          <w:rFonts w:ascii="Times New Roman" w:hAnsi="Times New Roman" w:cs="Times New Roman"/>
          <w:sz w:val="22"/>
          <w:szCs w:val="22"/>
        </w:rPr>
      </w:pPr>
    </w:p>
    <w:p w14:paraId="6979E0E0" w14:textId="77777777" w:rsidR="007E0A3E" w:rsidRPr="00021FE2" w:rsidRDefault="00510CC3" w:rsidP="006330B4">
      <w:pPr>
        <w:pStyle w:val="BodyText3"/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021FE2">
        <w:rPr>
          <w:rFonts w:ascii="Times New Roman" w:hAnsi="Times New Roman" w:cs="Times New Roman"/>
          <w:sz w:val="22"/>
          <w:szCs w:val="22"/>
        </w:rPr>
        <w:lastRenderedPageBreak/>
        <w:t xml:space="preserve">T.L. Scales and B. Heard- Mueller </w:t>
      </w:r>
      <w:r w:rsidR="00290C28" w:rsidRPr="00021FE2">
        <w:rPr>
          <w:rFonts w:ascii="Times New Roman" w:hAnsi="Times New Roman" w:cs="Times New Roman"/>
          <w:sz w:val="22"/>
          <w:szCs w:val="22"/>
        </w:rPr>
        <w:t>“Integration or Infusion?</w:t>
      </w:r>
      <w:r w:rsidR="007E0A3E" w:rsidRPr="00021FE2">
        <w:rPr>
          <w:rFonts w:ascii="Times New Roman" w:hAnsi="Times New Roman" w:cs="Times New Roman"/>
          <w:sz w:val="22"/>
          <w:szCs w:val="22"/>
        </w:rPr>
        <w:t xml:space="preserve"> Placing Women’s Concerns in the Social Sciences Curriculum.” Southwestern Social Sciences Assoc</w:t>
      </w:r>
      <w:r w:rsidR="00840CA7" w:rsidRPr="00021FE2">
        <w:rPr>
          <w:rFonts w:ascii="Times New Roman" w:hAnsi="Times New Roman" w:cs="Times New Roman"/>
          <w:sz w:val="22"/>
          <w:szCs w:val="22"/>
        </w:rPr>
        <w:t xml:space="preserve">iation, New Orleans, </w:t>
      </w:r>
      <w:r w:rsidR="00EB3433" w:rsidRPr="00021FE2">
        <w:rPr>
          <w:rFonts w:ascii="Times New Roman" w:hAnsi="Times New Roman" w:cs="Times New Roman"/>
          <w:sz w:val="22"/>
          <w:szCs w:val="22"/>
        </w:rPr>
        <w:t xml:space="preserve">LA, </w:t>
      </w:r>
      <w:r w:rsidR="00840CA7" w:rsidRPr="00021FE2">
        <w:rPr>
          <w:rFonts w:ascii="Times New Roman" w:hAnsi="Times New Roman" w:cs="Times New Roman"/>
          <w:sz w:val="22"/>
          <w:szCs w:val="22"/>
        </w:rPr>
        <w:t>March 1997</w:t>
      </w:r>
    </w:p>
    <w:p w14:paraId="03B4D363" w14:textId="77777777" w:rsidR="007E0A3E" w:rsidRPr="00021FE2" w:rsidRDefault="007E0A3E" w:rsidP="007E0A3E">
      <w:pPr>
        <w:tabs>
          <w:tab w:val="left" w:pos="-720"/>
        </w:tabs>
        <w:suppressAutoHyphens/>
        <w:ind w:left="720"/>
        <w:rPr>
          <w:b/>
          <w:bCs/>
          <w:i/>
          <w:iCs/>
          <w:sz w:val="22"/>
          <w:szCs w:val="22"/>
        </w:rPr>
      </w:pPr>
    </w:p>
    <w:p w14:paraId="4B1E208E" w14:textId="77777777" w:rsidR="007E0A3E" w:rsidRPr="00021FE2" w:rsidRDefault="00EB3433" w:rsidP="006330B4">
      <w:pPr>
        <w:tabs>
          <w:tab w:val="left" w:pos="-720"/>
        </w:tabs>
        <w:suppressAutoHyphens/>
        <w:ind w:left="720" w:hanging="720"/>
        <w:rPr>
          <w:b/>
          <w:bCs/>
          <w:i/>
          <w:iCs/>
          <w:sz w:val="22"/>
          <w:szCs w:val="22"/>
        </w:rPr>
      </w:pPr>
      <w:r w:rsidRPr="00021FE2">
        <w:rPr>
          <w:sz w:val="22"/>
          <w:szCs w:val="22"/>
        </w:rPr>
        <w:t>B. Heard-Muller</w:t>
      </w:r>
      <w:r w:rsidR="00331A6B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and</w:t>
      </w:r>
      <w:r w:rsidR="00331A6B" w:rsidRPr="00021FE2">
        <w:rPr>
          <w:sz w:val="22"/>
          <w:szCs w:val="22"/>
        </w:rPr>
        <w:t xml:space="preserve"> T. L. Scales, </w:t>
      </w:r>
      <w:r w:rsidR="007E0A3E" w:rsidRPr="00021FE2">
        <w:rPr>
          <w:sz w:val="22"/>
          <w:szCs w:val="22"/>
        </w:rPr>
        <w:t>“Generalist Social Work with Rural Populations: Overcoming Barriers to Practice.”</w:t>
      </w:r>
      <w:r w:rsidR="007E0A3E" w:rsidRPr="00021FE2">
        <w:rPr>
          <w:b/>
          <w:bCs/>
          <w:i/>
          <w:iCs/>
          <w:sz w:val="22"/>
          <w:szCs w:val="22"/>
        </w:rPr>
        <w:t xml:space="preserve"> </w:t>
      </w:r>
      <w:r w:rsidR="007E0A3E" w:rsidRPr="00021FE2">
        <w:rPr>
          <w:sz w:val="22"/>
          <w:szCs w:val="22"/>
        </w:rPr>
        <w:t xml:space="preserve">American Society of Business and Behavioral Sciences </w:t>
      </w:r>
      <w:r w:rsidR="00331A6B" w:rsidRPr="00021FE2">
        <w:rPr>
          <w:sz w:val="22"/>
          <w:szCs w:val="22"/>
        </w:rPr>
        <w:t>A</w:t>
      </w:r>
      <w:r w:rsidR="007E0A3E" w:rsidRPr="00021FE2">
        <w:rPr>
          <w:sz w:val="22"/>
          <w:szCs w:val="22"/>
        </w:rPr>
        <w:t>nnual</w:t>
      </w:r>
      <w:r w:rsidR="00331A6B" w:rsidRPr="00021FE2">
        <w:rPr>
          <w:sz w:val="22"/>
          <w:szCs w:val="22"/>
        </w:rPr>
        <w:t xml:space="preserve"> M</w:t>
      </w:r>
      <w:r w:rsidR="007E0A3E" w:rsidRPr="00021FE2">
        <w:rPr>
          <w:sz w:val="22"/>
          <w:szCs w:val="22"/>
        </w:rPr>
        <w:t xml:space="preserve">eeting, Las Vegas, </w:t>
      </w:r>
      <w:r w:rsidRPr="00021FE2">
        <w:rPr>
          <w:sz w:val="22"/>
          <w:szCs w:val="22"/>
        </w:rPr>
        <w:t xml:space="preserve">NV, </w:t>
      </w:r>
      <w:r w:rsidR="007E0A3E" w:rsidRPr="00021FE2">
        <w:rPr>
          <w:sz w:val="22"/>
          <w:szCs w:val="22"/>
        </w:rPr>
        <w:t>February 1997</w:t>
      </w:r>
    </w:p>
    <w:p w14:paraId="5DD3CC23" w14:textId="77777777" w:rsidR="007E0A3E" w:rsidRPr="00021FE2" w:rsidRDefault="007E0A3E" w:rsidP="007E0A3E">
      <w:pPr>
        <w:tabs>
          <w:tab w:val="left" w:pos="-720"/>
        </w:tabs>
        <w:suppressAutoHyphens/>
        <w:ind w:left="720"/>
        <w:rPr>
          <w:b/>
          <w:bCs/>
          <w:i/>
          <w:iCs/>
          <w:sz w:val="22"/>
          <w:szCs w:val="22"/>
        </w:rPr>
      </w:pPr>
    </w:p>
    <w:p w14:paraId="214B51C7" w14:textId="77777777" w:rsidR="007E0A3E" w:rsidRPr="00021FE2" w:rsidRDefault="00331A6B" w:rsidP="006330B4">
      <w:pPr>
        <w:tabs>
          <w:tab w:val="left" w:pos="-720"/>
        </w:tabs>
        <w:suppressAutoHyphens/>
        <w:ind w:left="720" w:hanging="720"/>
        <w:rPr>
          <w:b/>
          <w:bCs/>
          <w:i/>
          <w:iCs/>
          <w:sz w:val="22"/>
          <w:szCs w:val="22"/>
        </w:rPr>
      </w:pPr>
      <w:r w:rsidRPr="00021FE2">
        <w:rPr>
          <w:sz w:val="22"/>
          <w:szCs w:val="22"/>
        </w:rPr>
        <w:t xml:space="preserve">B. Heard Muller, T. Scales, and D. </w:t>
      </w:r>
      <w:proofErr w:type="spellStart"/>
      <w:r w:rsidRPr="00021FE2">
        <w:rPr>
          <w:sz w:val="22"/>
          <w:szCs w:val="22"/>
        </w:rPr>
        <w:t>R</w:t>
      </w:r>
      <w:r w:rsidR="00290C28" w:rsidRPr="00021FE2">
        <w:rPr>
          <w:sz w:val="22"/>
          <w:szCs w:val="22"/>
        </w:rPr>
        <w:t>ogillio</w:t>
      </w:r>
      <w:proofErr w:type="spellEnd"/>
      <w:r w:rsidRPr="00021FE2">
        <w:rPr>
          <w:sz w:val="22"/>
          <w:szCs w:val="22"/>
        </w:rPr>
        <w:t xml:space="preserve">, </w:t>
      </w:r>
      <w:r w:rsidR="007E0A3E" w:rsidRPr="00021FE2">
        <w:rPr>
          <w:sz w:val="22"/>
          <w:szCs w:val="22"/>
        </w:rPr>
        <w:t>“Women’s Issues are Human Issues: Focus on Elderly Women in Rural Areas.” National Association of Social Workers</w:t>
      </w:r>
      <w:r w:rsidR="00EB3433" w:rsidRPr="00021FE2">
        <w:rPr>
          <w:sz w:val="22"/>
          <w:szCs w:val="22"/>
        </w:rPr>
        <w:t xml:space="preserve"> Annual Meeting</w:t>
      </w:r>
      <w:r w:rsidR="007E0A3E" w:rsidRPr="00021FE2">
        <w:rPr>
          <w:sz w:val="22"/>
          <w:szCs w:val="22"/>
        </w:rPr>
        <w:t>, Texas</w:t>
      </w:r>
      <w:r w:rsidR="00EB3433" w:rsidRPr="00021FE2">
        <w:rPr>
          <w:sz w:val="22"/>
          <w:szCs w:val="22"/>
        </w:rPr>
        <w:t xml:space="preserve"> Chapter</w:t>
      </w:r>
      <w:r w:rsidR="007E0A3E" w:rsidRPr="00021FE2">
        <w:rPr>
          <w:sz w:val="22"/>
          <w:szCs w:val="22"/>
        </w:rPr>
        <w:t>, Houston,</w:t>
      </w:r>
      <w:r w:rsidR="00EB3433" w:rsidRPr="00021FE2">
        <w:rPr>
          <w:sz w:val="22"/>
          <w:szCs w:val="22"/>
        </w:rPr>
        <w:t xml:space="preserve"> TX,</w:t>
      </w:r>
      <w:r w:rsidR="007E0A3E" w:rsidRPr="00021FE2">
        <w:rPr>
          <w:sz w:val="22"/>
          <w:szCs w:val="22"/>
        </w:rPr>
        <w:t xml:space="preserve"> November 1996</w:t>
      </w:r>
    </w:p>
    <w:p w14:paraId="618D0AD2" w14:textId="77777777" w:rsidR="007E0A3E" w:rsidRPr="00021FE2" w:rsidRDefault="007E0A3E" w:rsidP="007E0A3E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AE4F7B9" w14:textId="77777777" w:rsidR="004A1E49" w:rsidRPr="00021FE2" w:rsidRDefault="00331A6B" w:rsidP="0093307F">
      <w:pPr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T.L. Scales,</w:t>
      </w:r>
      <w:r w:rsidR="00664531" w:rsidRPr="00021FE2">
        <w:rPr>
          <w:sz w:val="22"/>
          <w:szCs w:val="22"/>
        </w:rPr>
        <w:t xml:space="preserve"> </w:t>
      </w:r>
      <w:r w:rsidR="004A1E49" w:rsidRPr="00021FE2">
        <w:rPr>
          <w:sz w:val="22"/>
          <w:szCs w:val="22"/>
        </w:rPr>
        <w:t xml:space="preserve">“Stepping to the Side of the Sacred Desk: Training Southern Baptist Women </w:t>
      </w:r>
      <w:r w:rsidR="00BB3E8D" w:rsidRPr="00021FE2">
        <w:rPr>
          <w:sz w:val="22"/>
          <w:szCs w:val="22"/>
        </w:rPr>
        <w:t>for Public Speech, 1900-1925.”</w:t>
      </w:r>
      <w:r w:rsidR="004A1E49" w:rsidRPr="00021FE2">
        <w:rPr>
          <w:sz w:val="22"/>
          <w:szCs w:val="22"/>
        </w:rPr>
        <w:t xml:space="preserve"> Foundations to the Future: Southern Women from 1900 to 1950, Valdosta State University, </w:t>
      </w:r>
      <w:r w:rsidR="00EB3433" w:rsidRPr="00021FE2">
        <w:rPr>
          <w:sz w:val="22"/>
          <w:szCs w:val="22"/>
        </w:rPr>
        <w:t>GA</w:t>
      </w:r>
      <w:r w:rsidR="004A1E49" w:rsidRPr="00021FE2">
        <w:rPr>
          <w:sz w:val="22"/>
          <w:szCs w:val="22"/>
        </w:rPr>
        <w:t>, March</w:t>
      </w:r>
      <w:r w:rsidR="00840CA7" w:rsidRPr="00021FE2">
        <w:rPr>
          <w:sz w:val="22"/>
          <w:szCs w:val="22"/>
        </w:rPr>
        <w:t xml:space="preserve"> 1996</w:t>
      </w:r>
    </w:p>
    <w:p w14:paraId="3D006174" w14:textId="77777777" w:rsidR="007E0A3E" w:rsidRPr="00021FE2" w:rsidRDefault="007E0A3E" w:rsidP="007E0A3E">
      <w:pPr>
        <w:pStyle w:val="BodyText2"/>
        <w:tabs>
          <w:tab w:val="clear" w:pos="720"/>
          <w:tab w:val="left" w:pos="-720"/>
        </w:tabs>
        <w:suppressAutoHyphens/>
        <w:jc w:val="left"/>
      </w:pPr>
    </w:p>
    <w:p w14:paraId="52A772AF" w14:textId="77777777" w:rsidR="007E0A3E" w:rsidRPr="00021FE2" w:rsidRDefault="00664531" w:rsidP="006330B4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/>
          <w:iCs/>
          <w:caps/>
        </w:rPr>
      </w:pPr>
      <w:r w:rsidRPr="00021FE2">
        <w:t xml:space="preserve">T.L. Scales, </w:t>
      </w:r>
      <w:r w:rsidR="007E0A3E" w:rsidRPr="00021FE2">
        <w:t xml:space="preserve">“The Lessons of House Beautiful: Daily Life and Learning at the Woman’s Missionary Union Training School, Louisville, Kentucky, 1907-1926.” American Society of Business and Behavioral Sciences, Las Vegas, </w:t>
      </w:r>
      <w:r w:rsidR="00EB3433" w:rsidRPr="00021FE2">
        <w:t xml:space="preserve">NV, </w:t>
      </w:r>
      <w:r w:rsidR="007E0A3E" w:rsidRPr="00021FE2">
        <w:t>February 1996</w:t>
      </w:r>
    </w:p>
    <w:p w14:paraId="7CE791B7" w14:textId="77777777" w:rsidR="007E0A3E" w:rsidRPr="00021FE2" w:rsidRDefault="007E0A3E" w:rsidP="007E0A3E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i/>
          <w:iCs/>
          <w:sz w:val="22"/>
          <w:szCs w:val="22"/>
        </w:rPr>
      </w:pPr>
    </w:p>
    <w:p w14:paraId="5ACE1A22" w14:textId="77777777" w:rsidR="007E0A3E" w:rsidRPr="00021FE2" w:rsidRDefault="00664531" w:rsidP="006330B4">
      <w:pPr>
        <w:pStyle w:val="BodyText3"/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021FE2">
        <w:rPr>
          <w:rFonts w:ascii="Times New Roman" w:hAnsi="Times New Roman" w:cs="Times New Roman"/>
          <w:sz w:val="22"/>
          <w:szCs w:val="22"/>
        </w:rPr>
        <w:t xml:space="preserve">T.L. Scales, </w:t>
      </w:r>
      <w:r w:rsidR="00EB3433" w:rsidRPr="00021FE2">
        <w:rPr>
          <w:rFonts w:ascii="Times New Roman" w:hAnsi="Times New Roman" w:cs="Times New Roman"/>
          <w:sz w:val="22"/>
          <w:szCs w:val="22"/>
        </w:rPr>
        <w:t>“</w:t>
      </w:r>
      <w:r w:rsidR="007E0A3E" w:rsidRPr="00021FE2">
        <w:rPr>
          <w:rFonts w:ascii="Times New Roman" w:hAnsi="Times New Roman" w:cs="Times New Roman"/>
          <w:sz w:val="22"/>
          <w:szCs w:val="22"/>
        </w:rPr>
        <w:t>All That Fits A Woman: Training Southern Baptist Women as Missionaries and Social Workers, 1907-1926.</w:t>
      </w:r>
      <w:r w:rsidR="00EB3433" w:rsidRPr="00021FE2">
        <w:rPr>
          <w:rFonts w:ascii="Times New Roman" w:hAnsi="Times New Roman" w:cs="Times New Roman"/>
          <w:sz w:val="22"/>
          <w:szCs w:val="22"/>
        </w:rPr>
        <w:t>”</w:t>
      </w:r>
      <w:r w:rsidR="007E0A3E" w:rsidRPr="00021FE2">
        <w:rPr>
          <w:rFonts w:ascii="Times New Roman" w:hAnsi="Times New Roman" w:cs="Times New Roman"/>
          <w:sz w:val="22"/>
          <w:szCs w:val="22"/>
        </w:rPr>
        <w:t xml:space="preserve"> The Quiet in the Land? Women of Anabaptist Tradition in Historical Perspective, Miller</w:t>
      </w:r>
      <w:r w:rsidR="00840CA7" w:rsidRPr="00021FE2">
        <w:rPr>
          <w:rFonts w:ascii="Times New Roman" w:hAnsi="Times New Roman" w:cs="Times New Roman"/>
          <w:sz w:val="22"/>
          <w:szCs w:val="22"/>
        </w:rPr>
        <w:t xml:space="preserve">sville, </w:t>
      </w:r>
      <w:r w:rsidR="00EB3433" w:rsidRPr="00021FE2">
        <w:rPr>
          <w:rFonts w:ascii="Times New Roman" w:hAnsi="Times New Roman" w:cs="Times New Roman"/>
          <w:sz w:val="22"/>
          <w:szCs w:val="22"/>
        </w:rPr>
        <w:t>PA</w:t>
      </w:r>
      <w:r w:rsidR="00840CA7" w:rsidRPr="00021FE2">
        <w:rPr>
          <w:rFonts w:ascii="Times New Roman" w:hAnsi="Times New Roman" w:cs="Times New Roman"/>
          <w:sz w:val="22"/>
          <w:szCs w:val="22"/>
        </w:rPr>
        <w:t>, June 1995</w:t>
      </w:r>
    </w:p>
    <w:p w14:paraId="2FCD5F8C" w14:textId="77777777" w:rsidR="007E0A3E" w:rsidRPr="00021FE2" w:rsidRDefault="007E0A3E" w:rsidP="007E0A3E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4D7457D" w14:textId="77777777" w:rsidR="007E0A3E" w:rsidRPr="00021FE2" w:rsidRDefault="00EB3433" w:rsidP="006330B4">
      <w:pPr>
        <w:pStyle w:val="BodyText3"/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021FE2">
        <w:rPr>
          <w:rFonts w:ascii="Times New Roman" w:hAnsi="Times New Roman" w:cs="Times New Roman"/>
          <w:sz w:val="22"/>
          <w:szCs w:val="22"/>
        </w:rPr>
        <w:t>T.L. Scales and</w:t>
      </w:r>
      <w:r w:rsidR="00664531" w:rsidRPr="00021FE2">
        <w:rPr>
          <w:rFonts w:ascii="Times New Roman" w:hAnsi="Times New Roman" w:cs="Times New Roman"/>
          <w:sz w:val="22"/>
          <w:szCs w:val="22"/>
        </w:rPr>
        <w:t xml:space="preserve"> H. </w:t>
      </w:r>
      <w:proofErr w:type="spellStart"/>
      <w:r w:rsidR="00664531" w:rsidRPr="00021FE2">
        <w:rPr>
          <w:rFonts w:ascii="Times New Roman" w:hAnsi="Times New Roman" w:cs="Times New Roman"/>
          <w:sz w:val="22"/>
          <w:szCs w:val="22"/>
        </w:rPr>
        <w:t>Straughan</w:t>
      </w:r>
      <w:proofErr w:type="spellEnd"/>
      <w:r w:rsidR="00664531" w:rsidRPr="00021FE2">
        <w:rPr>
          <w:rFonts w:ascii="Times New Roman" w:hAnsi="Times New Roman" w:cs="Times New Roman"/>
          <w:sz w:val="22"/>
          <w:szCs w:val="22"/>
        </w:rPr>
        <w:t xml:space="preserve">, </w:t>
      </w:r>
      <w:r w:rsidRPr="00021FE2">
        <w:rPr>
          <w:rFonts w:ascii="Times New Roman" w:hAnsi="Times New Roman" w:cs="Times New Roman"/>
          <w:sz w:val="22"/>
          <w:szCs w:val="22"/>
        </w:rPr>
        <w:t>“</w:t>
      </w:r>
      <w:r w:rsidR="007E0A3E" w:rsidRPr="00021FE2">
        <w:rPr>
          <w:rFonts w:ascii="Times New Roman" w:hAnsi="Times New Roman" w:cs="Times New Roman"/>
          <w:sz w:val="22"/>
          <w:szCs w:val="22"/>
        </w:rPr>
        <w:t>Teaching Responsibility Within One</w:t>
      </w:r>
      <w:r w:rsidRPr="00021FE2">
        <w:rPr>
          <w:rFonts w:ascii="Times New Roman" w:hAnsi="Times New Roman" w:cs="Times New Roman"/>
          <w:sz w:val="22"/>
          <w:szCs w:val="22"/>
        </w:rPr>
        <w:t>’</w:t>
      </w:r>
      <w:r w:rsidR="007E0A3E" w:rsidRPr="00021FE2">
        <w:rPr>
          <w:rFonts w:ascii="Times New Roman" w:hAnsi="Times New Roman" w:cs="Times New Roman"/>
          <w:sz w:val="22"/>
          <w:szCs w:val="22"/>
        </w:rPr>
        <w:t>s Community Through a Service-Learning Program.</w:t>
      </w:r>
      <w:r w:rsidRPr="00021FE2">
        <w:rPr>
          <w:rFonts w:ascii="Times New Roman" w:hAnsi="Times New Roman" w:cs="Times New Roman"/>
          <w:sz w:val="22"/>
          <w:szCs w:val="22"/>
        </w:rPr>
        <w:t>”</w:t>
      </w:r>
      <w:r w:rsidR="007E0A3E" w:rsidRPr="00021FE2">
        <w:rPr>
          <w:rFonts w:ascii="Times New Roman" w:hAnsi="Times New Roman" w:cs="Times New Roman"/>
          <w:sz w:val="22"/>
          <w:szCs w:val="22"/>
        </w:rPr>
        <w:t xml:space="preserve"> Institute on College Student Values, Wakulla </w:t>
      </w:r>
      <w:r w:rsidR="00840CA7" w:rsidRPr="00021FE2">
        <w:rPr>
          <w:rFonts w:ascii="Times New Roman" w:hAnsi="Times New Roman" w:cs="Times New Roman"/>
          <w:sz w:val="22"/>
          <w:szCs w:val="22"/>
        </w:rPr>
        <w:t xml:space="preserve">Springs, </w:t>
      </w:r>
      <w:r w:rsidRPr="00021FE2">
        <w:rPr>
          <w:rFonts w:ascii="Times New Roman" w:hAnsi="Times New Roman" w:cs="Times New Roman"/>
          <w:sz w:val="22"/>
          <w:szCs w:val="22"/>
        </w:rPr>
        <w:t>FL</w:t>
      </w:r>
      <w:r w:rsidR="00840CA7" w:rsidRPr="00021FE2">
        <w:rPr>
          <w:rFonts w:ascii="Times New Roman" w:hAnsi="Times New Roman" w:cs="Times New Roman"/>
          <w:sz w:val="22"/>
          <w:szCs w:val="22"/>
        </w:rPr>
        <w:t>, February 1995</w:t>
      </w:r>
    </w:p>
    <w:p w14:paraId="0191BF21" w14:textId="77777777" w:rsidR="007E0A3E" w:rsidRPr="00021FE2" w:rsidRDefault="007E0A3E" w:rsidP="007E0A3E">
      <w:pPr>
        <w:tabs>
          <w:tab w:val="left" w:pos="-720"/>
        </w:tabs>
        <w:suppressAutoHyphens/>
        <w:rPr>
          <w:sz w:val="22"/>
          <w:szCs w:val="22"/>
        </w:rPr>
      </w:pPr>
    </w:p>
    <w:p w14:paraId="4F5E0C0F" w14:textId="77777777" w:rsidR="00664531" w:rsidRPr="00021FE2" w:rsidRDefault="00664531" w:rsidP="00664531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 L. Scales, </w:t>
      </w:r>
      <w:r w:rsidR="00EB3433" w:rsidRPr="00021FE2">
        <w:rPr>
          <w:sz w:val="22"/>
          <w:szCs w:val="22"/>
        </w:rPr>
        <w:t>“</w:t>
      </w:r>
      <w:r w:rsidR="007E0A3E" w:rsidRPr="00021FE2">
        <w:rPr>
          <w:sz w:val="22"/>
          <w:szCs w:val="22"/>
        </w:rPr>
        <w:t>Voices of House Beautiful: A History of Carver School.” Keynote Speaker, Tenth Anniversary Conference on Church Social Work, L</w:t>
      </w:r>
      <w:r w:rsidR="00840CA7" w:rsidRPr="00021FE2">
        <w:rPr>
          <w:sz w:val="22"/>
          <w:szCs w:val="22"/>
        </w:rPr>
        <w:t xml:space="preserve">ouisville, </w:t>
      </w:r>
      <w:r w:rsidR="00EB3433" w:rsidRPr="00021FE2">
        <w:rPr>
          <w:sz w:val="22"/>
          <w:szCs w:val="22"/>
        </w:rPr>
        <w:t>KY</w:t>
      </w:r>
      <w:r w:rsidR="00840CA7" w:rsidRPr="00021FE2">
        <w:rPr>
          <w:sz w:val="22"/>
          <w:szCs w:val="22"/>
        </w:rPr>
        <w:t>, April 1994</w:t>
      </w:r>
    </w:p>
    <w:p w14:paraId="660188B2" w14:textId="77777777" w:rsidR="00664531" w:rsidRPr="00021FE2" w:rsidRDefault="00664531" w:rsidP="00664531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63E5F385" w14:textId="77777777" w:rsidR="00664531" w:rsidRPr="00021FE2" w:rsidRDefault="00664531" w:rsidP="00664531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T. L. Scales, </w:t>
      </w:r>
      <w:r w:rsidR="00EB3433" w:rsidRPr="00021FE2">
        <w:rPr>
          <w:sz w:val="22"/>
          <w:szCs w:val="22"/>
        </w:rPr>
        <w:t>“</w:t>
      </w:r>
      <w:r w:rsidR="007E0A3E" w:rsidRPr="00021FE2">
        <w:rPr>
          <w:sz w:val="22"/>
          <w:szCs w:val="22"/>
        </w:rPr>
        <w:t>The Gospel and Good Will: Southern Baptist Women and the Settlement House Movement, 1912-1926.</w:t>
      </w:r>
      <w:r w:rsidR="00EB3433" w:rsidRPr="00021FE2">
        <w:rPr>
          <w:sz w:val="22"/>
          <w:szCs w:val="22"/>
        </w:rPr>
        <w:t>” North Central Women’</w:t>
      </w:r>
      <w:r w:rsidR="007E0A3E" w:rsidRPr="00021FE2">
        <w:rPr>
          <w:sz w:val="22"/>
          <w:szCs w:val="22"/>
        </w:rPr>
        <w:t>s Studies Association Regional Conference, Le</w:t>
      </w:r>
      <w:r w:rsidR="00840CA7" w:rsidRPr="00021FE2">
        <w:rPr>
          <w:sz w:val="22"/>
          <w:szCs w:val="22"/>
        </w:rPr>
        <w:t xml:space="preserve">xington, </w:t>
      </w:r>
      <w:r w:rsidR="00EB3433" w:rsidRPr="00021FE2">
        <w:rPr>
          <w:sz w:val="22"/>
          <w:szCs w:val="22"/>
        </w:rPr>
        <w:t>KY</w:t>
      </w:r>
      <w:r w:rsidR="00840CA7" w:rsidRPr="00021FE2">
        <w:rPr>
          <w:sz w:val="22"/>
          <w:szCs w:val="22"/>
        </w:rPr>
        <w:t>, October 1992</w:t>
      </w:r>
    </w:p>
    <w:p w14:paraId="07BC33E0" w14:textId="77777777" w:rsidR="00664531" w:rsidRPr="00021FE2" w:rsidRDefault="00664531" w:rsidP="00664531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5A1EC3D5" w14:textId="77777777" w:rsidR="0030357F" w:rsidRPr="00021FE2" w:rsidRDefault="00664531" w:rsidP="0030357F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D. Escobar and T.L. Scales</w:t>
      </w:r>
      <w:r w:rsidR="00F10BA2" w:rsidRPr="00021FE2">
        <w:rPr>
          <w:sz w:val="22"/>
          <w:szCs w:val="22"/>
        </w:rPr>
        <w:t xml:space="preserve"> </w:t>
      </w:r>
      <w:r w:rsidR="007D3A89" w:rsidRPr="00021FE2">
        <w:rPr>
          <w:sz w:val="22"/>
          <w:szCs w:val="22"/>
        </w:rPr>
        <w:t>“</w:t>
      </w:r>
      <w:r w:rsidR="007E0A3E" w:rsidRPr="00021FE2">
        <w:rPr>
          <w:sz w:val="22"/>
          <w:szCs w:val="22"/>
        </w:rPr>
        <w:t>The Role of the Rural</w:t>
      </w:r>
      <w:r w:rsidR="007D3A89" w:rsidRPr="00021FE2">
        <w:rPr>
          <w:sz w:val="22"/>
          <w:szCs w:val="22"/>
        </w:rPr>
        <w:t xml:space="preserve"> Church in Service to Families.”</w:t>
      </w:r>
      <w:r w:rsidR="007E0A3E" w:rsidRPr="00021FE2">
        <w:rPr>
          <w:sz w:val="22"/>
          <w:szCs w:val="22"/>
        </w:rPr>
        <w:t xml:space="preserve"> National Rural Families Conference, Ma</w:t>
      </w:r>
      <w:r w:rsidR="00840CA7" w:rsidRPr="00021FE2">
        <w:rPr>
          <w:sz w:val="22"/>
          <w:szCs w:val="22"/>
        </w:rPr>
        <w:t xml:space="preserve">nhattan, </w:t>
      </w:r>
      <w:r w:rsidR="007D3A89" w:rsidRPr="00021FE2">
        <w:rPr>
          <w:sz w:val="22"/>
          <w:szCs w:val="22"/>
        </w:rPr>
        <w:t>KS</w:t>
      </w:r>
      <w:r w:rsidR="00840CA7" w:rsidRPr="00021FE2">
        <w:rPr>
          <w:sz w:val="22"/>
          <w:szCs w:val="22"/>
        </w:rPr>
        <w:t>, September 1991</w:t>
      </w:r>
    </w:p>
    <w:p w14:paraId="694BA9B4" w14:textId="77777777" w:rsidR="0030357F" w:rsidRPr="00021FE2" w:rsidRDefault="0030357F" w:rsidP="0030357F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16BA4ABD" w14:textId="77777777" w:rsidR="004F56CE" w:rsidRPr="00021FE2" w:rsidRDefault="004F56CE" w:rsidP="0030357F">
      <w:pPr>
        <w:tabs>
          <w:tab w:val="left" w:pos="-720"/>
        </w:tabs>
        <w:suppressAutoHyphens/>
        <w:ind w:left="720" w:hanging="720"/>
        <w:rPr>
          <w:i/>
          <w:iCs/>
          <w:sz w:val="22"/>
          <w:szCs w:val="22"/>
          <w:u w:val="single"/>
        </w:rPr>
      </w:pPr>
      <w:r w:rsidRPr="00021FE2">
        <w:rPr>
          <w:i/>
          <w:iCs/>
          <w:sz w:val="22"/>
          <w:szCs w:val="22"/>
          <w:u w:val="single"/>
        </w:rPr>
        <w:t>Non-Print Scholarly Works:</w:t>
      </w:r>
    </w:p>
    <w:p w14:paraId="03D2012A" w14:textId="77777777" w:rsidR="006A0886" w:rsidRPr="00021FE2" w:rsidRDefault="006A0886" w:rsidP="004F56CE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119A9C40" w14:textId="0133EB88" w:rsidR="00A55871" w:rsidRPr="00A55871" w:rsidRDefault="00A55871" w:rsidP="00A55871">
      <w:pPr>
        <w:tabs>
          <w:tab w:val="left" w:pos="-720"/>
        </w:tabs>
        <w:suppressAutoHyphens/>
        <w:ind w:left="720" w:hanging="720"/>
        <w:rPr>
          <w:bCs/>
          <w:sz w:val="22"/>
          <w:szCs w:val="22"/>
        </w:rPr>
      </w:pPr>
      <w:r w:rsidRPr="00A55871">
        <w:rPr>
          <w:bCs/>
          <w:i/>
          <w:sz w:val="22"/>
          <w:szCs w:val="22"/>
        </w:rPr>
        <w:t>Being Baylor Online,</w:t>
      </w:r>
      <w:r w:rsidR="00B8676E">
        <w:rPr>
          <w:bCs/>
          <w:sz w:val="22"/>
          <w:szCs w:val="22"/>
        </w:rPr>
        <w:t xml:space="preserve"> co-producer with Craig Clarkson, one hour </w:t>
      </w:r>
      <w:r>
        <w:rPr>
          <w:bCs/>
          <w:sz w:val="22"/>
          <w:szCs w:val="22"/>
        </w:rPr>
        <w:t xml:space="preserve">video on Baylor distinctives in online education. </w:t>
      </w:r>
    </w:p>
    <w:p w14:paraId="1B58600F" w14:textId="77777777" w:rsidR="00A55871" w:rsidRDefault="00A55871" w:rsidP="007D3A8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</w:p>
    <w:p w14:paraId="2A836D32" w14:textId="7368ECFB" w:rsidR="004F56CE" w:rsidRPr="00021FE2" w:rsidRDefault="004F56CE" w:rsidP="007D3A89">
      <w:pPr>
        <w:pStyle w:val="BodyText2"/>
        <w:tabs>
          <w:tab w:val="clear" w:pos="720"/>
          <w:tab w:val="left" w:pos="-720"/>
        </w:tabs>
        <w:suppressAutoHyphens/>
        <w:ind w:left="720" w:hanging="720"/>
        <w:jc w:val="left"/>
        <w:rPr>
          <w:iCs/>
        </w:rPr>
      </w:pPr>
      <w:r w:rsidRPr="00021FE2">
        <w:rPr>
          <w:iCs/>
        </w:rPr>
        <w:t>31 Recorded Interviews in the Texas Collection, Baylor University</w:t>
      </w:r>
      <w:r w:rsidR="00696394">
        <w:rPr>
          <w:iCs/>
        </w:rPr>
        <w:br/>
      </w:r>
      <w:r w:rsidRPr="00021FE2">
        <w:rPr>
          <w:iCs/>
        </w:rPr>
        <w:t xml:space="preserve">Material appears in the following Collections: The History of the Carver School of Church Social Work, The History of the Baylor School of Social Work, and The History of </w:t>
      </w:r>
      <w:r w:rsidR="00840CA7" w:rsidRPr="00021FE2">
        <w:rPr>
          <w:iCs/>
        </w:rPr>
        <w:t>The South Texas Children’s Home</w:t>
      </w:r>
    </w:p>
    <w:p w14:paraId="0F00CED7" w14:textId="77777777" w:rsidR="004F56CE" w:rsidRPr="00021FE2" w:rsidRDefault="004F56CE" w:rsidP="004F56CE">
      <w:pPr>
        <w:pStyle w:val="BodyText2"/>
        <w:tabs>
          <w:tab w:val="clear" w:pos="720"/>
          <w:tab w:val="left" w:pos="-720"/>
        </w:tabs>
        <w:suppressAutoHyphens/>
        <w:jc w:val="left"/>
        <w:rPr>
          <w:i/>
          <w:iCs/>
          <w:u w:val="single"/>
        </w:rPr>
      </w:pPr>
    </w:p>
    <w:p w14:paraId="2D0BC002" w14:textId="79B385BF" w:rsidR="004F56CE" w:rsidRPr="00021FE2" w:rsidRDefault="004F56CE" w:rsidP="007D3A89">
      <w:pPr>
        <w:autoSpaceDE/>
        <w:autoSpaceDN/>
        <w:ind w:left="720" w:hanging="720"/>
        <w:rPr>
          <w:sz w:val="22"/>
          <w:szCs w:val="22"/>
        </w:rPr>
      </w:pPr>
      <w:r w:rsidRPr="00021FE2">
        <w:rPr>
          <w:i/>
          <w:sz w:val="22"/>
          <w:szCs w:val="22"/>
        </w:rPr>
        <w:t>Audio-Magazine for Family Ministry</w:t>
      </w:r>
      <w:r w:rsidRPr="00021FE2">
        <w:rPr>
          <w:sz w:val="22"/>
          <w:szCs w:val="22"/>
        </w:rPr>
        <w:t xml:space="preserve">, (AMFM) a project for the Baylor Center for Family and Community Ministries, Producer, Fall </w:t>
      </w:r>
      <w:r w:rsidR="007D3A89" w:rsidRPr="00021FE2">
        <w:rPr>
          <w:sz w:val="22"/>
          <w:szCs w:val="22"/>
        </w:rPr>
        <w:t>1999-</w:t>
      </w:r>
      <w:r w:rsidRPr="00021FE2">
        <w:rPr>
          <w:sz w:val="22"/>
          <w:szCs w:val="22"/>
        </w:rPr>
        <w:t xml:space="preserve">June 2001; Associate Producer June </w:t>
      </w:r>
      <w:r w:rsidR="001B6CBF" w:rsidRPr="00021FE2">
        <w:rPr>
          <w:sz w:val="22"/>
          <w:szCs w:val="22"/>
        </w:rPr>
        <w:t>2001-2005.</w:t>
      </w:r>
    </w:p>
    <w:p w14:paraId="36D1E584" w14:textId="77777777" w:rsidR="004F56CE" w:rsidRPr="00021FE2" w:rsidRDefault="004F56CE" w:rsidP="007D3A89">
      <w:pPr>
        <w:autoSpaceDE/>
        <w:autoSpaceDN/>
        <w:rPr>
          <w:sz w:val="22"/>
          <w:szCs w:val="22"/>
        </w:rPr>
      </w:pPr>
    </w:p>
    <w:p w14:paraId="2D5EDC29" w14:textId="77777777" w:rsidR="004F56CE" w:rsidRPr="00021FE2" w:rsidRDefault="004F56CE" w:rsidP="007D3A89">
      <w:pPr>
        <w:autoSpaceDE/>
        <w:autoSpaceDN/>
        <w:ind w:left="720" w:hanging="720"/>
        <w:rPr>
          <w:sz w:val="22"/>
          <w:szCs w:val="22"/>
        </w:rPr>
      </w:pPr>
      <w:r w:rsidRPr="00021FE2">
        <w:rPr>
          <w:i/>
          <w:sz w:val="22"/>
          <w:szCs w:val="22"/>
        </w:rPr>
        <w:t>Church Social Work in Rural America</w:t>
      </w:r>
      <w:r w:rsidR="00BB3E8D" w:rsidRPr="00021FE2">
        <w:rPr>
          <w:sz w:val="22"/>
          <w:szCs w:val="22"/>
        </w:rPr>
        <w:t xml:space="preserve">. </w:t>
      </w:r>
      <w:r w:rsidRPr="00021FE2">
        <w:rPr>
          <w:sz w:val="22"/>
          <w:szCs w:val="22"/>
        </w:rPr>
        <w:t xml:space="preserve">Wrote and produced thirty-minute training video distributed by North American Association of Christians in </w:t>
      </w:r>
      <w:r w:rsidR="00840CA7" w:rsidRPr="00021FE2">
        <w:rPr>
          <w:sz w:val="22"/>
          <w:szCs w:val="22"/>
        </w:rPr>
        <w:t>Social Work, Botsford, CT, 1992</w:t>
      </w:r>
    </w:p>
    <w:p w14:paraId="2B30D741" w14:textId="77777777" w:rsidR="004F56CE" w:rsidRPr="00021FE2" w:rsidRDefault="004F56CE" w:rsidP="004F56CE">
      <w:pPr>
        <w:tabs>
          <w:tab w:val="left" w:pos="-720"/>
        </w:tabs>
        <w:suppressAutoHyphens/>
        <w:rPr>
          <w:sz w:val="22"/>
          <w:szCs w:val="22"/>
        </w:rPr>
      </w:pPr>
    </w:p>
    <w:p w14:paraId="05755A14" w14:textId="77777777" w:rsidR="00F32512" w:rsidRDefault="00F32512" w:rsidP="0093307F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sz w:val="36"/>
          <w:szCs w:val="36"/>
        </w:rPr>
      </w:pPr>
    </w:p>
    <w:p w14:paraId="0BBEA199" w14:textId="77777777" w:rsidR="004A1E49" w:rsidRDefault="009D77D2" w:rsidP="0093307F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96394">
        <w:rPr>
          <w:rFonts w:ascii="Times New Roman" w:hAnsi="Times New Roman" w:cs="Times New Roman"/>
          <w:sz w:val="36"/>
          <w:szCs w:val="36"/>
        </w:rPr>
        <w:t>H</w:t>
      </w:r>
      <w:r w:rsidRPr="00696394">
        <w:rPr>
          <w:rFonts w:ascii="Times New Roman" w:hAnsi="Times New Roman" w:cs="Times New Roman"/>
          <w:sz w:val="28"/>
          <w:szCs w:val="28"/>
        </w:rPr>
        <w:t xml:space="preserve">ONORS, </w:t>
      </w:r>
      <w:r w:rsidR="004A1E49" w:rsidRPr="00696394">
        <w:rPr>
          <w:rFonts w:ascii="Times New Roman" w:hAnsi="Times New Roman" w:cs="Times New Roman"/>
          <w:sz w:val="36"/>
          <w:szCs w:val="36"/>
        </w:rPr>
        <w:t>G</w:t>
      </w:r>
      <w:r w:rsidR="004A1E49" w:rsidRPr="00696394">
        <w:rPr>
          <w:rFonts w:ascii="Times New Roman" w:hAnsi="Times New Roman" w:cs="Times New Roman"/>
          <w:sz w:val="28"/>
          <w:szCs w:val="28"/>
        </w:rPr>
        <w:t xml:space="preserve">RANTS AND </w:t>
      </w:r>
      <w:r w:rsidR="004A1E49" w:rsidRPr="00696394">
        <w:rPr>
          <w:rFonts w:ascii="Times New Roman" w:hAnsi="Times New Roman" w:cs="Times New Roman"/>
          <w:sz w:val="36"/>
          <w:szCs w:val="36"/>
        </w:rPr>
        <w:t>F</w:t>
      </w:r>
      <w:r w:rsidR="004A1E49" w:rsidRPr="00696394">
        <w:rPr>
          <w:rFonts w:ascii="Times New Roman" w:hAnsi="Times New Roman" w:cs="Times New Roman"/>
          <w:sz w:val="28"/>
          <w:szCs w:val="28"/>
        </w:rPr>
        <w:t>ELLOWSHIPS</w:t>
      </w:r>
    </w:p>
    <w:p w14:paraId="4A643CBA" w14:textId="027A8603" w:rsidR="00696394" w:rsidRPr="00696394" w:rsidRDefault="00696394" w:rsidP="0093307F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4A1AEA" w14:textId="77777777" w:rsidR="009979BC" w:rsidRPr="00021FE2" w:rsidRDefault="009979BC" w:rsidP="0093307F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39ED6C2B" w14:textId="4F22B0A6" w:rsidR="00BE248E" w:rsidRDefault="00BE248E" w:rsidP="009979BC">
      <w:pPr>
        <w:rPr>
          <w:sz w:val="22"/>
          <w:szCs w:val="22"/>
        </w:rPr>
      </w:pPr>
      <w:r>
        <w:rPr>
          <w:sz w:val="22"/>
          <w:szCs w:val="22"/>
        </w:rPr>
        <w:t>Baylor Centennial Professor, Research Fellowship, (2019), $5,000</w:t>
      </w:r>
    </w:p>
    <w:p w14:paraId="5735A263" w14:textId="77777777" w:rsidR="00BE248E" w:rsidRDefault="00BE248E" w:rsidP="009979BC">
      <w:pPr>
        <w:rPr>
          <w:sz w:val="22"/>
          <w:szCs w:val="22"/>
        </w:rPr>
      </w:pPr>
    </w:p>
    <w:p w14:paraId="4515EF20" w14:textId="0B078106" w:rsidR="009C2CFE" w:rsidRDefault="009C2CFE" w:rsidP="009979BC">
      <w:pPr>
        <w:rPr>
          <w:sz w:val="22"/>
          <w:szCs w:val="22"/>
        </w:rPr>
      </w:pPr>
      <w:r>
        <w:rPr>
          <w:sz w:val="22"/>
          <w:szCs w:val="22"/>
        </w:rPr>
        <w:t>Summer Teaching Fellow, Texas Collection, Baylor University, (2018), $1000</w:t>
      </w:r>
    </w:p>
    <w:p w14:paraId="50A2B40A" w14:textId="77777777" w:rsidR="009C2CFE" w:rsidRDefault="009C2CFE" w:rsidP="009979BC">
      <w:pPr>
        <w:rPr>
          <w:sz w:val="22"/>
          <w:szCs w:val="22"/>
        </w:rPr>
      </w:pPr>
    </w:p>
    <w:p w14:paraId="1E03122C" w14:textId="75837EC1" w:rsidR="008836B3" w:rsidRDefault="008836B3" w:rsidP="009979BC">
      <w:pPr>
        <w:rPr>
          <w:sz w:val="22"/>
          <w:szCs w:val="22"/>
        </w:rPr>
      </w:pPr>
      <w:r>
        <w:rPr>
          <w:sz w:val="22"/>
          <w:szCs w:val="22"/>
        </w:rPr>
        <w:t>“Master Teacher” designation, 2016</w:t>
      </w:r>
    </w:p>
    <w:p w14:paraId="7122003A" w14:textId="4C4214B6" w:rsidR="008836B3" w:rsidRDefault="008836B3" w:rsidP="008836B3">
      <w:pPr>
        <w:ind w:left="720"/>
        <w:rPr>
          <w:sz w:val="22"/>
          <w:szCs w:val="22"/>
        </w:rPr>
      </w:pPr>
      <w:r>
        <w:rPr>
          <w:sz w:val="22"/>
          <w:szCs w:val="22"/>
        </w:rPr>
        <w:t>Baylor University’s most prestigi</w:t>
      </w:r>
      <w:r w:rsidR="00E010A0">
        <w:rPr>
          <w:sz w:val="22"/>
          <w:szCs w:val="22"/>
        </w:rPr>
        <w:t>ous award for teaching faculty</w:t>
      </w:r>
    </w:p>
    <w:p w14:paraId="156139AA" w14:textId="77777777" w:rsidR="008836B3" w:rsidRDefault="008836B3" w:rsidP="009979BC">
      <w:pPr>
        <w:rPr>
          <w:sz w:val="22"/>
          <w:szCs w:val="22"/>
        </w:rPr>
      </w:pPr>
    </w:p>
    <w:p w14:paraId="54F73C8D" w14:textId="406FA030" w:rsidR="009979BC" w:rsidRPr="00021FE2" w:rsidRDefault="009979BC" w:rsidP="009979BC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Oral History of </w:t>
      </w:r>
      <w:r w:rsidR="007D3A89" w:rsidRPr="00021FE2">
        <w:rPr>
          <w:sz w:val="22"/>
          <w:szCs w:val="22"/>
        </w:rPr>
        <w:t>Ft. Sam Houston’s Army-</w:t>
      </w:r>
      <w:r w:rsidRPr="00021FE2">
        <w:rPr>
          <w:sz w:val="22"/>
          <w:szCs w:val="22"/>
        </w:rPr>
        <w:t>Baylor program, San Antonio TX (2009), $2,500</w:t>
      </w:r>
    </w:p>
    <w:p w14:paraId="2BDADA3F" w14:textId="77777777" w:rsidR="009979BC" w:rsidRPr="00021FE2" w:rsidRDefault="009979BC" w:rsidP="009979BC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Awarded by the Baylor Institute of Oral History</w:t>
      </w:r>
      <w:r w:rsidR="0030357F" w:rsidRPr="00021FE2">
        <w:rPr>
          <w:sz w:val="22"/>
          <w:szCs w:val="22"/>
        </w:rPr>
        <w:t>; Co-authored with</w:t>
      </w:r>
      <w:r w:rsidRPr="00021FE2">
        <w:rPr>
          <w:sz w:val="22"/>
          <w:szCs w:val="22"/>
        </w:rPr>
        <w:t xml:space="preserve"> David </w:t>
      </w:r>
      <w:proofErr w:type="spellStart"/>
      <w:r w:rsidRPr="00021FE2">
        <w:rPr>
          <w:sz w:val="22"/>
          <w:szCs w:val="22"/>
        </w:rPr>
        <w:t>Mangelsdorff</w:t>
      </w:r>
      <w:proofErr w:type="spellEnd"/>
    </w:p>
    <w:p w14:paraId="05F36161" w14:textId="77777777" w:rsidR="009979BC" w:rsidRPr="00021FE2" w:rsidRDefault="009979BC" w:rsidP="0093307F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4EB8C72" w14:textId="77777777" w:rsidR="009979BC" w:rsidRPr="00021FE2" w:rsidRDefault="007D3A89" w:rsidP="0093307F">
      <w:pPr>
        <w:pStyle w:val="BodyText3"/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021FE2">
        <w:rPr>
          <w:rFonts w:ascii="Times New Roman" w:hAnsi="Times New Roman" w:cs="Times New Roman"/>
          <w:sz w:val="22"/>
          <w:szCs w:val="22"/>
        </w:rPr>
        <w:t xml:space="preserve">Outstanding Faculty Partner </w:t>
      </w:r>
      <w:r w:rsidR="009979BC" w:rsidRPr="00021FE2">
        <w:rPr>
          <w:rFonts w:ascii="Times New Roman" w:hAnsi="Times New Roman" w:cs="Times New Roman"/>
          <w:sz w:val="22"/>
          <w:szCs w:val="22"/>
        </w:rPr>
        <w:t>Award for 2009-</w:t>
      </w:r>
      <w:r w:rsidR="0030357F" w:rsidRPr="00021FE2">
        <w:rPr>
          <w:rFonts w:ascii="Times New Roman" w:hAnsi="Times New Roman" w:cs="Times New Roman"/>
          <w:sz w:val="22"/>
          <w:szCs w:val="22"/>
        </w:rPr>
        <w:t>20</w:t>
      </w:r>
      <w:r w:rsidR="009979BC" w:rsidRPr="00021FE2">
        <w:rPr>
          <w:rFonts w:ascii="Times New Roman" w:hAnsi="Times New Roman" w:cs="Times New Roman"/>
          <w:sz w:val="22"/>
          <w:szCs w:val="22"/>
        </w:rPr>
        <w:t xml:space="preserve">10 </w:t>
      </w:r>
    </w:p>
    <w:p w14:paraId="3B77D2D2" w14:textId="77777777" w:rsidR="009979BC" w:rsidRPr="00021FE2" w:rsidRDefault="007D3A89" w:rsidP="007D3A89">
      <w:pPr>
        <w:pStyle w:val="BodyText3"/>
        <w:tabs>
          <w:tab w:val="left" w:pos="-720"/>
        </w:tabs>
        <w:suppressAutoHyphens/>
        <w:ind w:left="720"/>
        <w:rPr>
          <w:rFonts w:ascii="Times New Roman" w:hAnsi="Times New Roman" w:cs="Times New Roman"/>
          <w:sz w:val="22"/>
          <w:szCs w:val="22"/>
        </w:rPr>
      </w:pPr>
      <w:r w:rsidRPr="00021FE2">
        <w:rPr>
          <w:rFonts w:ascii="Times New Roman" w:hAnsi="Times New Roman" w:cs="Times New Roman"/>
          <w:sz w:val="22"/>
          <w:szCs w:val="22"/>
        </w:rPr>
        <w:t>P</w:t>
      </w:r>
      <w:r w:rsidR="009979BC" w:rsidRPr="00021FE2">
        <w:rPr>
          <w:rFonts w:ascii="Times New Roman" w:hAnsi="Times New Roman" w:cs="Times New Roman"/>
          <w:sz w:val="22"/>
          <w:szCs w:val="22"/>
        </w:rPr>
        <w:t>resented by Division of Student Life, Baylor University</w:t>
      </w:r>
    </w:p>
    <w:p w14:paraId="7EDFA138" w14:textId="77777777" w:rsidR="00404678" w:rsidRPr="00021FE2" w:rsidRDefault="00404678" w:rsidP="0093307F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</w:p>
    <w:p w14:paraId="6438E6DD" w14:textId="77777777" w:rsidR="007B46CB" w:rsidRPr="00021FE2" w:rsidRDefault="007B46CB" w:rsidP="007B46CB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  <w:r w:rsidRPr="00021FE2">
        <w:rPr>
          <w:sz w:val="22"/>
          <w:szCs w:val="22"/>
        </w:rPr>
        <w:t>Seminar for Academic Lea</w:t>
      </w:r>
      <w:r w:rsidR="00F2333C" w:rsidRPr="00021FE2">
        <w:rPr>
          <w:sz w:val="22"/>
          <w:szCs w:val="22"/>
        </w:rPr>
        <w:t>dership in Baptist Universities</w:t>
      </w:r>
    </w:p>
    <w:p w14:paraId="75FDA07F" w14:textId="77777777" w:rsidR="007B46CB" w:rsidRPr="00021FE2" w:rsidRDefault="007B46CB" w:rsidP="007D3A89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1080" w:hanging="720"/>
        <w:rPr>
          <w:sz w:val="22"/>
          <w:szCs w:val="22"/>
        </w:rPr>
      </w:pPr>
      <w:r w:rsidRPr="00021FE2">
        <w:rPr>
          <w:sz w:val="22"/>
          <w:szCs w:val="22"/>
        </w:rPr>
        <w:t>Select</w:t>
      </w:r>
      <w:r w:rsidR="00AB4B38" w:rsidRPr="00021FE2">
        <w:rPr>
          <w:sz w:val="22"/>
          <w:szCs w:val="22"/>
        </w:rPr>
        <w:t xml:space="preserve">ed as one of six Baylor participants, </w:t>
      </w:r>
      <w:r w:rsidR="007D3A89" w:rsidRPr="00021FE2">
        <w:rPr>
          <w:sz w:val="22"/>
          <w:szCs w:val="22"/>
        </w:rPr>
        <w:t xml:space="preserve">Belton, TX, </w:t>
      </w:r>
      <w:r w:rsidR="00AB4B38" w:rsidRPr="00021FE2">
        <w:rPr>
          <w:sz w:val="22"/>
          <w:szCs w:val="22"/>
        </w:rPr>
        <w:t>May 20-2</w:t>
      </w:r>
      <w:r w:rsidRPr="00021FE2">
        <w:rPr>
          <w:sz w:val="22"/>
          <w:szCs w:val="22"/>
        </w:rPr>
        <w:t xml:space="preserve">4, </w:t>
      </w:r>
      <w:r w:rsidR="009979BC" w:rsidRPr="00021FE2">
        <w:rPr>
          <w:sz w:val="22"/>
          <w:szCs w:val="22"/>
        </w:rPr>
        <w:t>2007</w:t>
      </w:r>
    </w:p>
    <w:p w14:paraId="1E031DC7" w14:textId="77777777" w:rsidR="007B46CB" w:rsidRPr="00021FE2" w:rsidRDefault="007B46CB" w:rsidP="007B46CB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</w:p>
    <w:p w14:paraId="789A15A9" w14:textId="77777777" w:rsidR="00312677" w:rsidRPr="00021FE2" w:rsidRDefault="00312677" w:rsidP="00312677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  <w:r w:rsidRPr="00021FE2">
        <w:rPr>
          <w:sz w:val="22"/>
          <w:szCs w:val="22"/>
        </w:rPr>
        <w:t>Universi</w:t>
      </w:r>
      <w:r w:rsidR="00F2333C" w:rsidRPr="00021FE2">
        <w:rPr>
          <w:sz w:val="22"/>
          <w:szCs w:val="22"/>
        </w:rPr>
        <w:t>ty Teaching Grant (2006), $1</w:t>
      </w:r>
      <w:r w:rsidR="007D3A89" w:rsidRPr="00021FE2">
        <w:rPr>
          <w:sz w:val="22"/>
          <w:szCs w:val="22"/>
        </w:rPr>
        <w:t>,</w:t>
      </w:r>
      <w:r w:rsidR="00F2333C" w:rsidRPr="00021FE2">
        <w:rPr>
          <w:sz w:val="22"/>
          <w:szCs w:val="22"/>
        </w:rPr>
        <w:t>200</w:t>
      </w:r>
    </w:p>
    <w:p w14:paraId="4A3DE157" w14:textId="77777777" w:rsidR="00312677" w:rsidRPr="00021FE2" w:rsidRDefault="007D3A89" w:rsidP="007D3A89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1080" w:hanging="720"/>
        <w:rPr>
          <w:sz w:val="22"/>
          <w:szCs w:val="22"/>
        </w:rPr>
      </w:pPr>
      <w:r w:rsidRPr="00021FE2">
        <w:rPr>
          <w:sz w:val="22"/>
          <w:szCs w:val="22"/>
        </w:rPr>
        <w:t>A</w:t>
      </w:r>
      <w:r w:rsidR="00312677" w:rsidRPr="00021FE2">
        <w:rPr>
          <w:sz w:val="22"/>
          <w:szCs w:val="22"/>
        </w:rPr>
        <w:t xml:space="preserve">warded by Baylor University to attend Lilly Teaching Conference, Oxford, </w:t>
      </w:r>
      <w:r w:rsidRPr="00021FE2">
        <w:rPr>
          <w:sz w:val="22"/>
          <w:szCs w:val="22"/>
        </w:rPr>
        <w:t>OH</w:t>
      </w:r>
    </w:p>
    <w:p w14:paraId="42FAA4A4" w14:textId="77777777" w:rsidR="00312677" w:rsidRPr="00021FE2" w:rsidRDefault="00312677" w:rsidP="0093307F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</w:p>
    <w:p w14:paraId="248AFFD8" w14:textId="77777777" w:rsidR="00C11BE0" w:rsidRPr="00021FE2" w:rsidRDefault="0000055B" w:rsidP="00C11BE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  <w:r w:rsidRPr="00021FE2">
        <w:rPr>
          <w:sz w:val="22"/>
          <w:szCs w:val="22"/>
        </w:rPr>
        <w:t xml:space="preserve">National </w:t>
      </w:r>
      <w:r w:rsidR="00C11BE0" w:rsidRPr="00021FE2">
        <w:rPr>
          <w:sz w:val="22"/>
          <w:szCs w:val="22"/>
        </w:rPr>
        <w:t xml:space="preserve">Leadership Forum </w:t>
      </w:r>
      <w:r w:rsidRPr="00021FE2">
        <w:rPr>
          <w:sz w:val="22"/>
          <w:szCs w:val="22"/>
        </w:rPr>
        <w:t>For Women</w:t>
      </w:r>
      <w:r w:rsidR="00C11BE0" w:rsidRPr="00021FE2">
        <w:rPr>
          <w:sz w:val="22"/>
          <w:szCs w:val="22"/>
        </w:rPr>
        <w:t xml:space="preserve"> (March 2006)</w:t>
      </w:r>
    </w:p>
    <w:p w14:paraId="0385DA43" w14:textId="77777777" w:rsidR="00C11BE0" w:rsidRPr="00021FE2" w:rsidRDefault="00C11BE0" w:rsidP="00C11BE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2"/>
          <w:szCs w:val="22"/>
        </w:rPr>
      </w:pPr>
      <w:r w:rsidRPr="00021FE2">
        <w:rPr>
          <w:sz w:val="22"/>
          <w:szCs w:val="22"/>
        </w:rPr>
        <w:t>Selected by President Lilley for participation in Leadership Forum, Office of Women in Higher Education, Boston</w:t>
      </w:r>
      <w:r w:rsidR="007D3A89" w:rsidRPr="00021FE2">
        <w:rPr>
          <w:sz w:val="22"/>
          <w:szCs w:val="22"/>
        </w:rPr>
        <w:t>, MA</w:t>
      </w:r>
    </w:p>
    <w:p w14:paraId="4112F92F" w14:textId="77777777" w:rsidR="00C11BE0" w:rsidRPr="00021FE2" w:rsidRDefault="00C11BE0" w:rsidP="0093307F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</w:p>
    <w:p w14:paraId="0FEE466F" w14:textId="77777777" w:rsidR="00795751" w:rsidRPr="00021FE2" w:rsidRDefault="003275EC" w:rsidP="0093307F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  <w:r w:rsidRPr="00021FE2">
        <w:rPr>
          <w:sz w:val="22"/>
          <w:szCs w:val="22"/>
        </w:rPr>
        <w:t>Grant f</w:t>
      </w:r>
      <w:r w:rsidR="000A09B1" w:rsidRPr="00021FE2">
        <w:rPr>
          <w:sz w:val="22"/>
          <w:szCs w:val="22"/>
        </w:rPr>
        <w:t xml:space="preserve">or Vocations Retreat </w:t>
      </w:r>
      <w:r w:rsidR="00795751" w:rsidRPr="00021FE2">
        <w:rPr>
          <w:sz w:val="22"/>
          <w:szCs w:val="22"/>
        </w:rPr>
        <w:t>(2005)</w:t>
      </w:r>
      <w:r w:rsidR="00B06E16" w:rsidRPr="00021FE2">
        <w:rPr>
          <w:sz w:val="22"/>
          <w:szCs w:val="22"/>
        </w:rPr>
        <w:t xml:space="preserve">, </w:t>
      </w:r>
      <w:r w:rsidR="00795751" w:rsidRPr="00021FE2">
        <w:rPr>
          <w:sz w:val="22"/>
          <w:szCs w:val="22"/>
        </w:rPr>
        <w:t>$15,925</w:t>
      </w:r>
    </w:p>
    <w:p w14:paraId="4310D94E" w14:textId="77777777" w:rsidR="003275EC" w:rsidRPr="00021FE2" w:rsidRDefault="00944F96" w:rsidP="00D01676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2"/>
          <w:szCs w:val="22"/>
        </w:rPr>
      </w:pPr>
      <w:r w:rsidRPr="00021FE2">
        <w:rPr>
          <w:sz w:val="22"/>
          <w:szCs w:val="22"/>
        </w:rPr>
        <w:t xml:space="preserve">Awarded by Baylor Horizons for School of Social Work </w:t>
      </w:r>
      <w:r w:rsidR="003275EC" w:rsidRPr="00021FE2">
        <w:rPr>
          <w:sz w:val="22"/>
          <w:szCs w:val="22"/>
        </w:rPr>
        <w:t>full and part</w:t>
      </w:r>
      <w:r w:rsidR="007D3A89" w:rsidRPr="00021FE2">
        <w:rPr>
          <w:sz w:val="22"/>
          <w:szCs w:val="22"/>
        </w:rPr>
        <w:t>-</w:t>
      </w:r>
      <w:r w:rsidR="003275EC" w:rsidRPr="00021FE2">
        <w:rPr>
          <w:sz w:val="22"/>
          <w:szCs w:val="22"/>
        </w:rPr>
        <w:t>time faculty</w:t>
      </w:r>
      <w:r w:rsidR="003B29E0" w:rsidRPr="00021FE2">
        <w:rPr>
          <w:sz w:val="22"/>
          <w:szCs w:val="22"/>
        </w:rPr>
        <w:t>. Co-authored with</w:t>
      </w:r>
      <w:r w:rsidR="0000055B" w:rsidRPr="00021FE2">
        <w:rPr>
          <w:sz w:val="22"/>
          <w:szCs w:val="22"/>
        </w:rPr>
        <w:t xml:space="preserve"> Diana Garland and Helen Harris</w:t>
      </w:r>
    </w:p>
    <w:p w14:paraId="786D5C06" w14:textId="77777777" w:rsidR="00944F96" w:rsidRPr="00021FE2" w:rsidRDefault="00944F96" w:rsidP="007D3A89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</w:p>
    <w:p w14:paraId="16705874" w14:textId="77777777" w:rsidR="009C377D" w:rsidRPr="00021FE2" w:rsidRDefault="000A09B1" w:rsidP="009C377D">
      <w:pPr>
        <w:rPr>
          <w:sz w:val="22"/>
          <w:szCs w:val="22"/>
        </w:rPr>
      </w:pPr>
      <w:r w:rsidRPr="00021FE2">
        <w:rPr>
          <w:sz w:val="22"/>
          <w:szCs w:val="22"/>
        </w:rPr>
        <w:t>University Research Grant</w:t>
      </w:r>
      <w:r w:rsidR="009C377D" w:rsidRPr="00021FE2">
        <w:rPr>
          <w:sz w:val="22"/>
          <w:szCs w:val="22"/>
        </w:rPr>
        <w:t xml:space="preserve"> (2005)</w:t>
      </w:r>
      <w:r w:rsidR="00B06E16" w:rsidRPr="00021FE2">
        <w:rPr>
          <w:sz w:val="22"/>
          <w:szCs w:val="22"/>
        </w:rPr>
        <w:t>,</w:t>
      </w:r>
      <w:r w:rsidR="009C377D" w:rsidRPr="00021FE2">
        <w:rPr>
          <w:sz w:val="22"/>
          <w:szCs w:val="22"/>
        </w:rPr>
        <w:t xml:space="preserve"> $7</w:t>
      </w:r>
      <w:r w:rsidR="00F2333C" w:rsidRPr="00021FE2">
        <w:rPr>
          <w:sz w:val="22"/>
          <w:szCs w:val="22"/>
        </w:rPr>
        <w:t>90</w:t>
      </w:r>
    </w:p>
    <w:p w14:paraId="6EFE20CC" w14:textId="77777777" w:rsidR="009C377D" w:rsidRPr="00021FE2" w:rsidRDefault="009C377D" w:rsidP="009C377D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Awarded by Baylor University for travel to archives to comp</w:t>
      </w:r>
      <w:r w:rsidR="00F2333C" w:rsidRPr="00021FE2">
        <w:rPr>
          <w:sz w:val="22"/>
          <w:szCs w:val="22"/>
        </w:rPr>
        <w:t>lete Biography of C. Anne Davis</w:t>
      </w:r>
    </w:p>
    <w:p w14:paraId="263D16F7" w14:textId="77777777" w:rsidR="009C377D" w:rsidRPr="00021FE2" w:rsidRDefault="009C377D" w:rsidP="007D3A89">
      <w:pPr>
        <w:rPr>
          <w:sz w:val="22"/>
          <w:szCs w:val="22"/>
        </w:rPr>
      </w:pPr>
    </w:p>
    <w:p w14:paraId="10A6C817" w14:textId="77777777" w:rsidR="009C377D" w:rsidRPr="00021FE2" w:rsidRDefault="009C377D" w:rsidP="009C377D">
      <w:pPr>
        <w:rPr>
          <w:sz w:val="22"/>
          <w:szCs w:val="22"/>
        </w:rPr>
      </w:pPr>
      <w:r w:rsidRPr="00021FE2">
        <w:rPr>
          <w:sz w:val="22"/>
          <w:szCs w:val="22"/>
        </w:rPr>
        <w:t>Grant for Vocations in Social Work Project (2004-2005)</w:t>
      </w:r>
      <w:r w:rsidR="0000055B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</w:t>
      </w:r>
      <w:r w:rsidR="0000055B" w:rsidRPr="00021FE2">
        <w:rPr>
          <w:sz w:val="22"/>
          <w:szCs w:val="22"/>
        </w:rPr>
        <w:t>$</w:t>
      </w:r>
      <w:r w:rsidR="0029592D" w:rsidRPr="00021FE2">
        <w:rPr>
          <w:sz w:val="22"/>
          <w:szCs w:val="22"/>
        </w:rPr>
        <w:t>20,000</w:t>
      </w:r>
    </w:p>
    <w:p w14:paraId="6956E355" w14:textId="77777777" w:rsidR="009C377D" w:rsidRPr="00021FE2" w:rsidRDefault="009C377D" w:rsidP="007D3A89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Collaborative project with Dennis Myers, Jon Singletary and Helen Harris</w:t>
      </w:r>
    </w:p>
    <w:p w14:paraId="455C30EF" w14:textId="77777777" w:rsidR="009C377D" w:rsidRPr="00021FE2" w:rsidRDefault="009C377D" w:rsidP="009C377D">
      <w:pPr>
        <w:rPr>
          <w:sz w:val="22"/>
          <w:szCs w:val="22"/>
        </w:rPr>
      </w:pPr>
    </w:p>
    <w:p w14:paraId="7CCE20BB" w14:textId="77777777" w:rsidR="009C377D" w:rsidRPr="00021FE2" w:rsidRDefault="009C377D" w:rsidP="009C377D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right="1080"/>
        <w:rPr>
          <w:sz w:val="22"/>
          <w:szCs w:val="22"/>
        </w:rPr>
      </w:pPr>
      <w:r w:rsidRPr="00021FE2">
        <w:rPr>
          <w:sz w:val="22"/>
          <w:szCs w:val="22"/>
        </w:rPr>
        <w:t>Grant for Vocations Retreat (2004)</w:t>
      </w:r>
      <w:r w:rsidR="00B06E16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$17,920</w:t>
      </w:r>
    </w:p>
    <w:p w14:paraId="0ACA92F5" w14:textId="77777777" w:rsidR="009C377D" w:rsidRPr="00021FE2" w:rsidRDefault="009C377D" w:rsidP="009C377D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right="1080"/>
        <w:rPr>
          <w:sz w:val="22"/>
          <w:szCs w:val="22"/>
        </w:rPr>
      </w:pPr>
      <w:r w:rsidRPr="00021FE2">
        <w:rPr>
          <w:sz w:val="22"/>
          <w:szCs w:val="22"/>
        </w:rPr>
        <w:t>Awarded by Baylor Horizons for S</w:t>
      </w:r>
      <w:r w:rsidR="0000055B" w:rsidRPr="00021FE2">
        <w:rPr>
          <w:sz w:val="22"/>
          <w:szCs w:val="22"/>
        </w:rPr>
        <w:t>chool of Social Work and Truett</w:t>
      </w:r>
      <w:r w:rsidR="00F2333C" w:rsidRPr="00021FE2">
        <w:rPr>
          <w:sz w:val="22"/>
          <w:szCs w:val="22"/>
        </w:rPr>
        <w:t xml:space="preserve"> Seminary</w:t>
      </w:r>
    </w:p>
    <w:p w14:paraId="18747F92" w14:textId="77777777" w:rsidR="009C377D" w:rsidRPr="00021FE2" w:rsidRDefault="009C377D" w:rsidP="0093307F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right="1080"/>
        <w:rPr>
          <w:sz w:val="22"/>
          <w:szCs w:val="22"/>
        </w:rPr>
      </w:pPr>
    </w:p>
    <w:p w14:paraId="484ED137" w14:textId="77777777" w:rsidR="00944F96" w:rsidRPr="00021FE2" w:rsidRDefault="00944F96" w:rsidP="0093307F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right="1080"/>
        <w:rPr>
          <w:sz w:val="22"/>
          <w:szCs w:val="22"/>
        </w:rPr>
      </w:pPr>
      <w:r w:rsidRPr="00021FE2">
        <w:rPr>
          <w:sz w:val="22"/>
          <w:szCs w:val="22"/>
        </w:rPr>
        <w:t xml:space="preserve">Social Work </w:t>
      </w:r>
      <w:r w:rsidR="000A09B1" w:rsidRPr="00021FE2">
        <w:rPr>
          <w:sz w:val="22"/>
          <w:szCs w:val="22"/>
        </w:rPr>
        <w:t xml:space="preserve">and Vocations Project </w:t>
      </w:r>
      <w:r w:rsidR="00795751" w:rsidRPr="00021FE2">
        <w:rPr>
          <w:sz w:val="22"/>
          <w:szCs w:val="22"/>
        </w:rPr>
        <w:t>(2004-2005)</w:t>
      </w:r>
      <w:r w:rsidR="00B06E16" w:rsidRPr="00021FE2">
        <w:rPr>
          <w:sz w:val="22"/>
          <w:szCs w:val="22"/>
        </w:rPr>
        <w:t>,</w:t>
      </w:r>
      <w:r w:rsidR="00795751" w:rsidRPr="00021FE2">
        <w:rPr>
          <w:sz w:val="22"/>
          <w:szCs w:val="22"/>
        </w:rPr>
        <w:t xml:space="preserve"> $20,000</w:t>
      </w:r>
    </w:p>
    <w:p w14:paraId="12BD0845" w14:textId="77777777" w:rsidR="003275EC" w:rsidRPr="00021FE2" w:rsidRDefault="003275EC" w:rsidP="00D01676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2"/>
          <w:szCs w:val="22"/>
        </w:rPr>
      </w:pPr>
      <w:r w:rsidRPr="00021FE2">
        <w:rPr>
          <w:sz w:val="22"/>
          <w:szCs w:val="22"/>
        </w:rPr>
        <w:t>Grant from Baylor Horizons for resear</w:t>
      </w:r>
      <w:r w:rsidR="00944F96" w:rsidRPr="00021FE2">
        <w:rPr>
          <w:sz w:val="22"/>
          <w:szCs w:val="22"/>
        </w:rPr>
        <w:t>ch on social work and vocation</w:t>
      </w:r>
      <w:r w:rsidR="003B29E0" w:rsidRPr="00021FE2">
        <w:rPr>
          <w:sz w:val="22"/>
          <w:szCs w:val="22"/>
        </w:rPr>
        <w:t>.</w:t>
      </w:r>
      <w:r w:rsidR="00944F96" w:rsidRPr="00021FE2">
        <w:rPr>
          <w:sz w:val="22"/>
          <w:szCs w:val="22"/>
        </w:rPr>
        <w:t xml:space="preserve"> Co-authored with Dennis Myer, Jo</w:t>
      </w:r>
      <w:r w:rsidR="00F2333C" w:rsidRPr="00021FE2">
        <w:rPr>
          <w:sz w:val="22"/>
          <w:szCs w:val="22"/>
        </w:rPr>
        <w:t>n Singletary, and Helen Harris</w:t>
      </w:r>
    </w:p>
    <w:p w14:paraId="78F2F802" w14:textId="77777777" w:rsidR="00B06E16" w:rsidRPr="00021FE2" w:rsidRDefault="00B06E16" w:rsidP="00B06E16">
      <w:pPr>
        <w:rPr>
          <w:sz w:val="22"/>
          <w:szCs w:val="22"/>
        </w:rPr>
      </w:pPr>
    </w:p>
    <w:p w14:paraId="1C2166BB" w14:textId="77777777" w:rsidR="00B06E16" w:rsidRPr="00021FE2" w:rsidRDefault="007A460E" w:rsidP="00B06E16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Summer Sabbatical </w:t>
      </w:r>
      <w:r w:rsidR="00B06E16" w:rsidRPr="00021FE2">
        <w:rPr>
          <w:sz w:val="22"/>
          <w:szCs w:val="22"/>
        </w:rPr>
        <w:t>(2004), Funded at 20 percent salary</w:t>
      </w:r>
    </w:p>
    <w:p w14:paraId="486ECD1B" w14:textId="77777777" w:rsidR="00B06E16" w:rsidRPr="00021FE2" w:rsidRDefault="00B06E16" w:rsidP="00B06E16">
      <w:pPr>
        <w:ind w:firstLine="720"/>
        <w:rPr>
          <w:sz w:val="22"/>
          <w:szCs w:val="22"/>
        </w:rPr>
      </w:pPr>
      <w:r w:rsidRPr="00021FE2">
        <w:rPr>
          <w:sz w:val="22"/>
          <w:szCs w:val="22"/>
        </w:rPr>
        <w:t>Awarded to revise course SWO 3351, Human Behavior and the Social Environment</w:t>
      </w:r>
    </w:p>
    <w:p w14:paraId="5DBF4EFC" w14:textId="77777777" w:rsidR="00B06E16" w:rsidRPr="00021FE2" w:rsidRDefault="00B06E16" w:rsidP="00B06E16">
      <w:pPr>
        <w:ind w:firstLine="720"/>
        <w:rPr>
          <w:sz w:val="22"/>
          <w:szCs w:val="22"/>
        </w:rPr>
      </w:pPr>
    </w:p>
    <w:p w14:paraId="0F461302" w14:textId="77777777" w:rsidR="00B06E16" w:rsidRPr="00021FE2" w:rsidRDefault="00B06E16" w:rsidP="007D3A89">
      <w:pPr>
        <w:keepNext/>
        <w:rPr>
          <w:sz w:val="22"/>
          <w:szCs w:val="22"/>
        </w:rPr>
      </w:pPr>
      <w:r w:rsidRPr="00021FE2">
        <w:rPr>
          <w:sz w:val="22"/>
          <w:szCs w:val="22"/>
        </w:rPr>
        <w:t>Nominated for Outstanding Faculty Member</w:t>
      </w:r>
      <w:r w:rsidR="00306EA9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(</w:t>
      </w:r>
      <w:r w:rsidR="00306EA9" w:rsidRPr="00021FE2">
        <w:rPr>
          <w:sz w:val="22"/>
          <w:szCs w:val="22"/>
        </w:rPr>
        <w:t xml:space="preserve">2003, </w:t>
      </w:r>
      <w:r w:rsidRPr="00021FE2">
        <w:rPr>
          <w:sz w:val="22"/>
          <w:szCs w:val="22"/>
        </w:rPr>
        <w:t>2004)</w:t>
      </w:r>
    </w:p>
    <w:p w14:paraId="0E53F811" w14:textId="77777777" w:rsidR="00B06E16" w:rsidRPr="00021FE2" w:rsidRDefault="00B06E16" w:rsidP="00B06E16">
      <w:pPr>
        <w:ind w:firstLine="720"/>
        <w:rPr>
          <w:sz w:val="22"/>
          <w:szCs w:val="22"/>
        </w:rPr>
      </w:pPr>
      <w:r w:rsidRPr="00021FE2">
        <w:rPr>
          <w:sz w:val="22"/>
          <w:szCs w:val="22"/>
        </w:rPr>
        <w:t>Nomination by Social Work faculty to College of Arts and Sciences, Scholarship Category</w:t>
      </w:r>
    </w:p>
    <w:p w14:paraId="46604A77" w14:textId="77777777" w:rsidR="00B06E16" w:rsidRPr="00021FE2" w:rsidRDefault="00B06E16" w:rsidP="00B06E16">
      <w:pPr>
        <w:ind w:firstLine="720"/>
        <w:rPr>
          <w:sz w:val="22"/>
          <w:szCs w:val="22"/>
        </w:rPr>
      </w:pPr>
    </w:p>
    <w:p w14:paraId="77158A19" w14:textId="77777777" w:rsidR="00B06E16" w:rsidRPr="00021FE2" w:rsidRDefault="00B06E16" w:rsidP="00B06E16">
      <w:pPr>
        <w:rPr>
          <w:sz w:val="22"/>
          <w:szCs w:val="22"/>
        </w:rPr>
      </w:pPr>
      <w:r w:rsidRPr="00021FE2">
        <w:rPr>
          <w:sz w:val="22"/>
          <w:szCs w:val="22"/>
        </w:rPr>
        <w:t>Oral History of South Texas Children’s Home, Beeville</w:t>
      </w:r>
      <w:r w:rsidR="007D3A89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TX (2003), $2,500</w:t>
      </w:r>
    </w:p>
    <w:p w14:paraId="105FDD3E" w14:textId="77777777" w:rsidR="00B06E16" w:rsidRPr="00021FE2" w:rsidRDefault="00B06E16" w:rsidP="00B06E16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lastRenderedPageBreak/>
        <w:t>Awarded by the Baylor Institute of Oral History</w:t>
      </w:r>
      <w:r w:rsidR="00F2333C" w:rsidRPr="00021FE2">
        <w:rPr>
          <w:sz w:val="22"/>
          <w:szCs w:val="22"/>
        </w:rPr>
        <w:t>; Co-authored with Helen Harris</w:t>
      </w:r>
    </w:p>
    <w:p w14:paraId="48B74640" w14:textId="77777777" w:rsidR="006E72B0" w:rsidRPr="00021FE2" w:rsidRDefault="006E72B0" w:rsidP="006E72B0">
      <w:pPr>
        <w:rPr>
          <w:sz w:val="22"/>
          <w:szCs w:val="22"/>
        </w:rPr>
      </w:pPr>
    </w:p>
    <w:p w14:paraId="3A0EDDF7" w14:textId="77777777" w:rsidR="006E72B0" w:rsidRPr="00021FE2" w:rsidRDefault="006E72B0" w:rsidP="006E72B0">
      <w:pPr>
        <w:rPr>
          <w:sz w:val="22"/>
          <w:szCs w:val="22"/>
        </w:rPr>
      </w:pPr>
      <w:r w:rsidRPr="00021FE2">
        <w:rPr>
          <w:sz w:val="22"/>
          <w:szCs w:val="22"/>
        </w:rPr>
        <w:t>Oral History of the Carver School of Church Social Work (2002), $2,500</w:t>
      </w:r>
    </w:p>
    <w:p w14:paraId="676628F7" w14:textId="77777777" w:rsidR="006E72B0" w:rsidRPr="00021FE2" w:rsidRDefault="006E72B0" w:rsidP="006E72B0">
      <w:pPr>
        <w:ind w:firstLine="720"/>
        <w:rPr>
          <w:sz w:val="22"/>
          <w:szCs w:val="22"/>
        </w:rPr>
      </w:pPr>
      <w:r w:rsidRPr="00021FE2">
        <w:rPr>
          <w:sz w:val="22"/>
          <w:szCs w:val="22"/>
        </w:rPr>
        <w:t>Awarded by the Baylor Institute for Oral History</w:t>
      </w:r>
    </w:p>
    <w:p w14:paraId="553E7C92" w14:textId="77777777" w:rsidR="00B06E16" w:rsidRPr="00021FE2" w:rsidRDefault="00B06E16" w:rsidP="00D01676">
      <w:pPr>
        <w:rPr>
          <w:sz w:val="22"/>
          <w:szCs w:val="22"/>
        </w:rPr>
      </w:pPr>
    </w:p>
    <w:p w14:paraId="593DDC02" w14:textId="77777777" w:rsidR="002A1488" w:rsidRPr="00021FE2" w:rsidRDefault="002A1488" w:rsidP="002A1488">
      <w:pPr>
        <w:rPr>
          <w:sz w:val="22"/>
          <w:szCs w:val="22"/>
        </w:rPr>
      </w:pPr>
      <w:r w:rsidRPr="00021FE2">
        <w:rPr>
          <w:sz w:val="22"/>
          <w:szCs w:val="22"/>
        </w:rPr>
        <w:t>Oral History of t</w:t>
      </w:r>
      <w:r w:rsidR="0000055B" w:rsidRPr="00021FE2">
        <w:rPr>
          <w:sz w:val="22"/>
          <w:szCs w:val="22"/>
        </w:rPr>
        <w:t>he Baylor School of Social Work</w:t>
      </w:r>
      <w:r w:rsidRPr="00021FE2">
        <w:rPr>
          <w:sz w:val="22"/>
          <w:szCs w:val="22"/>
        </w:rPr>
        <w:t xml:space="preserve"> </w:t>
      </w:r>
      <w:r w:rsidR="006E72B0" w:rsidRPr="00021FE2">
        <w:rPr>
          <w:sz w:val="22"/>
          <w:szCs w:val="22"/>
        </w:rPr>
        <w:t>(1999</w:t>
      </w:r>
      <w:r w:rsidRPr="00021FE2">
        <w:rPr>
          <w:sz w:val="22"/>
          <w:szCs w:val="22"/>
        </w:rPr>
        <w:t>), $2,000</w:t>
      </w:r>
    </w:p>
    <w:p w14:paraId="352E12F1" w14:textId="77777777" w:rsidR="002A1488" w:rsidRPr="00021FE2" w:rsidRDefault="002A1488" w:rsidP="002A1488">
      <w:pPr>
        <w:ind w:firstLine="720"/>
        <w:rPr>
          <w:sz w:val="22"/>
          <w:szCs w:val="22"/>
        </w:rPr>
      </w:pPr>
      <w:r w:rsidRPr="00021FE2">
        <w:rPr>
          <w:sz w:val="22"/>
          <w:szCs w:val="22"/>
        </w:rPr>
        <w:t>Awarded by the Baylor Institute for Oral History; Co-recipient with Kay O’Brien</w:t>
      </w:r>
    </w:p>
    <w:p w14:paraId="439975B3" w14:textId="77777777" w:rsidR="002A1488" w:rsidRPr="00021FE2" w:rsidRDefault="002A1488" w:rsidP="00D01676">
      <w:pPr>
        <w:rPr>
          <w:sz w:val="22"/>
          <w:szCs w:val="22"/>
        </w:rPr>
      </w:pPr>
    </w:p>
    <w:p w14:paraId="71453F2C" w14:textId="77777777" w:rsidR="0071247B" w:rsidRPr="00021FE2" w:rsidRDefault="009D77D2" w:rsidP="00D01676">
      <w:pPr>
        <w:rPr>
          <w:sz w:val="22"/>
          <w:szCs w:val="22"/>
        </w:rPr>
      </w:pPr>
      <w:r w:rsidRPr="00021FE2">
        <w:rPr>
          <w:sz w:val="22"/>
          <w:szCs w:val="22"/>
        </w:rPr>
        <w:t>Baylor Leadership Challenge</w:t>
      </w:r>
      <w:r w:rsidR="008F3B57" w:rsidRPr="00021FE2">
        <w:rPr>
          <w:sz w:val="22"/>
          <w:szCs w:val="22"/>
        </w:rPr>
        <w:t xml:space="preserve"> (</w:t>
      </w:r>
      <w:r w:rsidR="00EB6F4D" w:rsidRPr="00021FE2">
        <w:rPr>
          <w:sz w:val="22"/>
          <w:szCs w:val="22"/>
        </w:rPr>
        <w:t>2002-2003)</w:t>
      </w:r>
    </w:p>
    <w:p w14:paraId="08957173" w14:textId="77777777" w:rsidR="009D77D2" w:rsidRPr="00021FE2" w:rsidRDefault="009D77D2" w:rsidP="009102FE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 xml:space="preserve">Selected as one of twelve </w:t>
      </w:r>
      <w:r w:rsidR="00EB6F4D" w:rsidRPr="00021FE2">
        <w:rPr>
          <w:sz w:val="22"/>
          <w:szCs w:val="22"/>
        </w:rPr>
        <w:t>campus leaders for leadership development program</w:t>
      </w:r>
    </w:p>
    <w:p w14:paraId="682E02FF" w14:textId="77777777" w:rsidR="004A1E49" w:rsidRPr="00021FE2" w:rsidRDefault="004A1E49" w:rsidP="00D01676">
      <w:pPr>
        <w:rPr>
          <w:sz w:val="22"/>
          <w:szCs w:val="22"/>
        </w:rPr>
      </w:pPr>
    </w:p>
    <w:p w14:paraId="4835CFA5" w14:textId="77777777" w:rsidR="00B06E16" w:rsidRPr="00021FE2" w:rsidRDefault="0000055B" w:rsidP="00B06E16">
      <w:pPr>
        <w:rPr>
          <w:sz w:val="22"/>
          <w:szCs w:val="22"/>
        </w:rPr>
      </w:pPr>
      <w:r w:rsidRPr="00021FE2">
        <w:rPr>
          <w:sz w:val="22"/>
          <w:szCs w:val="22"/>
        </w:rPr>
        <w:t>Summer Research Sabbatical</w:t>
      </w:r>
      <w:r w:rsidR="00B06E16" w:rsidRPr="00021FE2">
        <w:rPr>
          <w:sz w:val="22"/>
          <w:szCs w:val="22"/>
        </w:rPr>
        <w:t xml:space="preserve"> (2001)</w:t>
      </w:r>
      <w:r w:rsidR="006E72B0" w:rsidRPr="00021FE2">
        <w:rPr>
          <w:sz w:val="22"/>
          <w:szCs w:val="22"/>
        </w:rPr>
        <w:t xml:space="preserve">, </w:t>
      </w:r>
      <w:r w:rsidR="00B06E16" w:rsidRPr="00021FE2">
        <w:rPr>
          <w:sz w:val="22"/>
          <w:szCs w:val="22"/>
        </w:rPr>
        <w:t>Funded at 20 percent salary</w:t>
      </w:r>
    </w:p>
    <w:p w14:paraId="536BD311" w14:textId="77777777" w:rsidR="00B06E16" w:rsidRPr="00021FE2" w:rsidRDefault="00B06E16" w:rsidP="009102FE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Awarded by Baylor University to begin writing b</w:t>
      </w:r>
      <w:r w:rsidR="006A0886" w:rsidRPr="00021FE2">
        <w:rPr>
          <w:sz w:val="22"/>
          <w:szCs w:val="22"/>
        </w:rPr>
        <w:t xml:space="preserve">iography of Jewel </w:t>
      </w:r>
      <w:proofErr w:type="spellStart"/>
      <w:r w:rsidR="006A0886" w:rsidRPr="00021FE2">
        <w:rPr>
          <w:sz w:val="22"/>
          <w:szCs w:val="22"/>
        </w:rPr>
        <w:t>Legett</w:t>
      </w:r>
      <w:proofErr w:type="spellEnd"/>
      <w:r w:rsidR="006A0886" w:rsidRPr="00021FE2">
        <w:rPr>
          <w:sz w:val="22"/>
          <w:szCs w:val="22"/>
        </w:rPr>
        <w:t xml:space="preserve"> Daniel</w:t>
      </w:r>
    </w:p>
    <w:p w14:paraId="6A8D231E" w14:textId="77777777" w:rsidR="00B06E16" w:rsidRPr="00021FE2" w:rsidRDefault="00B06E16" w:rsidP="00D01676">
      <w:pPr>
        <w:rPr>
          <w:sz w:val="22"/>
          <w:szCs w:val="22"/>
        </w:rPr>
      </w:pPr>
    </w:p>
    <w:p w14:paraId="43891DF9" w14:textId="77777777" w:rsidR="004A1E49" w:rsidRPr="00021FE2" w:rsidRDefault="008C7FB6" w:rsidP="00D01676">
      <w:pPr>
        <w:rPr>
          <w:sz w:val="22"/>
          <w:szCs w:val="22"/>
        </w:rPr>
      </w:pPr>
      <w:r w:rsidRPr="00021FE2">
        <w:rPr>
          <w:sz w:val="22"/>
          <w:szCs w:val="22"/>
        </w:rPr>
        <w:t>Baylor Horizons Faculty Grant (</w:t>
      </w:r>
      <w:r w:rsidR="001F1D1B" w:rsidRPr="00021FE2">
        <w:rPr>
          <w:sz w:val="22"/>
          <w:szCs w:val="22"/>
        </w:rPr>
        <w:t>2001)</w:t>
      </w:r>
      <w:r w:rsidR="0000055B" w:rsidRPr="00021FE2">
        <w:rPr>
          <w:sz w:val="22"/>
          <w:szCs w:val="22"/>
        </w:rPr>
        <w:t>,</w:t>
      </w:r>
      <w:r w:rsidR="004A1E49" w:rsidRPr="00021FE2">
        <w:rPr>
          <w:sz w:val="22"/>
          <w:szCs w:val="22"/>
        </w:rPr>
        <w:t xml:space="preserve"> $4,000</w:t>
      </w:r>
      <w:r w:rsidRPr="00021FE2">
        <w:rPr>
          <w:sz w:val="22"/>
          <w:szCs w:val="22"/>
        </w:rPr>
        <w:t xml:space="preserve"> and (2002)</w:t>
      </w:r>
      <w:r w:rsidR="00B06E16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</w:t>
      </w:r>
      <w:r w:rsidR="00EA32C9" w:rsidRPr="00021FE2">
        <w:rPr>
          <w:sz w:val="22"/>
          <w:szCs w:val="22"/>
        </w:rPr>
        <w:t>$</w:t>
      </w:r>
      <w:r w:rsidRPr="00021FE2">
        <w:rPr>
          <w:sz w:val="22"/>
          <w:szCs w:val="22"/>
        </w:rPr>
        <w:t>5,000</w:t>
      </w:r>
    </w:p>
    <w:p w14:paraId="7E4FBEC2" w14:textId="77777777" w:rsidR="004A1E49" w:rsidRPr="00021FE2" w:rsidRDefault="004A1E49" w:rsidP="002C385C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Awarded by Baylor University to collect data for Carver School History</w:t>
      </w:r>
      <w:r w:rsidR="006A0886" w:rsidRPr="00021FE2">
        <w:rPr>
          <w:sz w:val="22"/>
          <w:szCs w:val="22"/>
        </w:rPr>
        <w:t xml:space="preserve"> with focus on vocation</w:t>
      </w:r>
    </w:p>
    <w:p w14:paraId="5456087E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0390B8E5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Council on Social Work Education </w:t>
      </w:r>
      <w:r w:rsidR="001F1D1B" w:rsidRPr="00021FE2">
        <w:rPr>
          <w:sz w:val="22"/>
          <w:szCs w:val="22"/>
        </w:rPr>
        <w:t>Millennium Grant (2000)</w:t>
      </w:r>
      <w:r w:rsidR="00B06E16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 xml:space="preserve"> $5,000</w:t>
      </w:r>
    </w:p>
    <w:p w14:paraId="6211EAFA" w14:textId="77777777" w:rsidR="004A1E49" w:rsidRPr="00021FE2" w:rsidRDefault="004A1E49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 xml:space="preserve">Center for Family and Community Ministries grant for a workshop on writing teaching cases for social work education. </w:t>
      </w:r>
      <w:r w:rsidR="003B29E0" w:rsidRPr="00021FE2">
        <w:rPr>
          <w:sz w:val="22"/>
          <w:szCs w:val="22"/>
        </w:rPr>
        <w:t>C</w:t>
      </w:r>
      <w:r w:rsidRPr="00021FE2">
        <w:rPr>
          <w:sz w:val="22"/>
          <w:szCs w:val="22"/>
        </w:rPr>
        <w:t>o-authored with Diana Garla</w:t>
      </w:r>
      <w:r w:rsidR="006A0886" w:rsidRPr="00021FE2">
        <w:rPr>
          <w:sz w:val="22"/>
          <w:szCs w:val="22"/>
        </w:rPr>
        <w:t>nd</w:t>
      </w:r>
    </w:p>
    <w:p w14:paraId="64706517" w14:textId="77777777" w:rsidR="00B06E16" w:rsidRPr="00021FE2" w:rsidRDefault="00B06E16" w:rsidP="00B06E16">
      <w:pPr>
        <w:tabs>
          <w:tab w:val="left" w:pos="-720"/>
        </w:tabs>
        <w:suppressAutoHyphens/>
        <w:rPr>
          <w:sz w:val="22"/>
          <w:szCs w:val="22"/>
        </w:rPr>
      </w:pPr>
    </w:p>
    <w:p w14:paraId="46E30F41" w14:textId="77777777" w:rsidR="00312677" w:rsidRPr="00021FE2" w:rsidRDefault="00312677" w:rsidP="00312677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University Teaching Grant (2000), $1</w:t>
      </w:r>
      <w:r w:rsidR="008A4460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>000</w:t>
      </w:r>
    </w:p>
    <w:p w14:paraId="0FCCF9AC" w14:textId="77777777" w:rsidR="00312677" w:rsidRPr="00021FE2" w:rsidRDefault="00312677" w:rsidP="008A4460">
      <w:pPr>
        <w:tabs>
          <w:tab w:val="left" w:pos="-720"/>
        </w:tabs>
        <w:suppressAutoHyphens/>
        <w:ind w:left="1440" w:hanging="720"/>
        <w:rPr>
          <w:sz w:val="22"/>
          <w:szCs w:val="22"/>
        </w:rPr>
      </w:pPr>
      <w:r w:rsidRPr="00021FE2">
        <w:rPr>
          <w:sz w:val="22"/>
          <w:szCs w:val="22"/>
        </w:rPr>
        <w:t>Awarded funds to attend Case Teaching Conference in Vancouver</w:t>
      </w:r>
    </w:p>
    <w:p w14:paraId="4592F2C8" w14:textId="77777777" w:rsidR="00312677" w:rsidRPr="00021FE2" w:rsidRDefault="00312677" w:rsidP="00B06E16">
      <w:pPr>
        <w:tabs>
          <w:tab w:val="left" w:pos="-720"/>
        </w:tabs>
        <w:suppressAutoHyphens/>
        <w:rPr>
          <w:sz w:val="22"/>
          <w:szCs w:val="22"/>
        </w:rPr>
      </w:pPr>
    </w:p>
    <w:p w14:paraId="45102071" w14:textId="77777777" w:rsidR="00696394" w:rsidRDefault="00696394" w:rsidP="00B06E16">
      <w:pPr>
        <w:tabs>
          <w:tab w:val="left" w:pos="-720"/>
        </w:tabs>
        <w:suppressAutoHyphens/>
        <w:rPr>
          <w:sz w:val="22"/>
          <w:szCs w:val="22"/>
        </w:rPr>
      </w:pPr>
    </w:p>
    <w:p w14:paraId="3178BE72" w14:textId="77777777" w:rsidR="00B06E16" w:rsidRPr="00021FE2" w:rsidRDefault="008A4460" w:rsidP="00B06E1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University Research Grant </w:t>
      </w:r>
      <w:r w:rsidR="0000055B" w:rsidRPr="00021FE2">
        <w:rPr>
          <w:sz w:val="22"/>
          <w:szCs w:val="22"/>
        </w:rPr>
        <w:t>(Spring 2000), $490</w:t>
      </w:r>
    </w:p>
    <w:p w14:paraId="002EE273" w14:textId="77777777" w:rsidR="00B06E16" w:rsidRPr="00021FE2" w:rsidRDefault="00B06E16" w:rsidP="00B06E1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Awarded funds to transcribe diaries written by Baylor st</w:t>
      </w:r>
      <w:r w:rsidR="0000055B" w:rsidRPr="00021FE2">
        <w:rPr>
          <w:sz w:val="22"/>
          <w:szCs w:val="22"/>
        </w:rPr>
        <w:t xml:space="preserve">udent Jewell </w:t>
      </w:r>
      <w:proofErr w:type="spellStart"/>
      <w:r w:rsidR="0000055B" w:rsidRPr="00021FE2">
        <w:rPr>
          <w:sz w:val="22"/>
          <w:szCs w:val="22"/>
        </w:rPr>
        <w:t>Legett</w:t>
      </w:r>
      <w:proofErr w:type="spellEnd"/>
      <w:r w:rsidR="0000055B" w:rsidRPr="00021FE2">
        <w:rPr>
          <w:sz w:val="22"/>
          <w:szCs w:val="22"/>
        </w:rPr>
        <w:t xml:space="preserve"> Daniel</w:t>
      </w:r>
    </w:p>
    <w:p w14:paraId="21B210C0" w14:textId="77777777" w:rsidR="00B06E16" w:rsidRPr="00021FE2" w:rsidRDefault="00B06E16" w:rsidP="002A1488">
      <w:pPr>
        <w:tabs>
          <w:tab w:val="left" w:pos="-720"/>
        </w:tabs>
        <w:suppressAutoHyphens/>
        <w:rPr>
          <w:sz w:val="22"/>
          <w:szCs w:val="22"/>
        </w:rPr>
      </w:pPr>
    </w:p>
    <w:p w14:paraId="4739475B" w14:textId="77777777" w:rsidR="002A1488" w:rsidRPr="00021FE2" w:rsidRDefault="00796412" w:rsidP="002A1488">
      <w:pPr>
        <w:rPr>
          <w:sz w:val="22"/>
          <w:szCs w:val="22"/>
        </w:rPr>
      </w:pPr>
      <w:r w:rsidRPr="00021FE2">
        <w:rPr>
          <w:sz w:val="22"/>
          <w:szCs w:val="22"/>
        </w:rPr>
        <w:t>University Research Grant</w:t>
      </w:r>
      <w:r w:rsidR="002A1488" w:rsidRPr="00021FE2">
        <w:rPr>
          <w:sz w:val="22"/>
          <w:szCs w:val="22"/>
        </w:rPr>
        <w:t xml:space="preserve"> (</w:t>
      </w:r>
      <w:r w:rsidR="006E72B0" w:rsidRPr="00021FE2">
        <w:rPr>
          <w:sz w:val="22"/>
          <w:szCs w:val="22"/>
        </w:rPr>
        <w:t xml:space="preserve">Fall </w:t>
      </w:r>
      <w:r w:rsidR="002A1488" w:rsidRPr="00021FE2">
        <w:rPr>
          <w:sz w:val="22"/>
          <w:szCs w:val="22"/>
        </w:rPr>
        <w:t>2000), $1,900</w:t>
      </w:r>
    </w:p>
    <w:p w14:paraId="7B73395C" w14:textId="77777777" w:rsidR="002A1488" w:rsidRPr="00021FE2" w:rsidRDefault="006E72B0" w:rsidP="002A1488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 xml:space="preserve">Diary transcription and oral history; </w:t>
      </w:r>
      <w:r w:rsidR="002A1488" w:rsidRPr="00021FE2">
        <w:rPr>
          <w:sz w:val="22"/>
          <w:szCs w:val="22"/>
        </w:rPr>
        <w:t>travele</w:t>
      </w:r>
      <w:r w:rsidR="008A4460" w:rsidRPr="00021FE2">
        <w:rPr>
          <w:sz w:val="22"/>
          <w:szCs w:val="22"/>
        </w:rPr>
        <w:t xml:space="preserve">d to Irving, TX, </w:t>
      </w:r>
      <w:r w:rsidR="002A1488" w:rsidRPr="00021FE2">
        <w:rPr>
          <w:sz w:val="22"/>
          <w:szCs w:val="22"/>
        </w:rPr>
        <w:t>to conduct Oral History</w:t>
      </w:r>
      <w:r w:rsidRPr="00021FE2">
        <w:rPr>
          <w:sz w:val="22"/>
          <w:szCs w:val="22"/>
        </w:rPr>
        <w:t>.</w:t>
      </w:r>
      <w:r w:rsidR="002A1488" w:rsidRPr="00021FE2">
        <w:rPr>
          <w:sz w:val="22"/>
          <w:szCs w:val="22"/>
        </w:rPr>
        <w:t xml:space="preserve"> Located and r</w:t>
      </w:r>
      <w:r w:rsidR="006A0886" w:rsidRPr="00021FE2">
        <w:rPr>
          <w:sz w:val="22"/>
          <w:szCs w:val="22"/>
        </w:rPr>
        <w:t>eproduced photographs of Daniel</w:t>
      </w:r>
    </w:p>
    <w:p w14:paraId="0E6C6D52" w14:textId="77777777" w:rsidR="002A1488" w:rsidRPr="00021FE2" w:rsidRDefault="002A1488" w:rsidP="00B06E16">
      <w:pPr>
        <w:tabs>
          <w:tab w:val="left" w:pos="-720"/>
        </w:tabs>
        <w:suppressAutoHyphens/>
        <w:rPr>
          <w:sz w:val="22"/>
          <w:szCs w:val="22"/>
        </w:rPr>
      </w:pPr>
    </w:p>
    <w:p w14:paraId="70AA8FAB" w14:textId="77777777" w:rsidR="00B06E16" w:rsidRPr="00021FE2" w:rsidRDefault="008A4460" w:rsidP="00B06E1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University Research Grant </w:t>
      </w:r>
      <w:r w:rsidR="00B06E16" w:rsidRPr="00021FE2">
        <w:rPr>
          <w:sz w:val="22"/>
          <w:szCs w:val="22"/>
        </w:rPr>
        <w:t>(</w:t>
      </w:r>
      <w:r w:rsidR="0000055B" w:rsidRPr="00021FE2">
        <w:rPr>
          <w:sz w:val="22"/>
          <w:szCs w:val="22"/>
        </w:rPr>
        <w:t>Summer 1999), $2,000</w:t>
      </w:r>
    </w:p>
    <w:p w14:paraId="5A568BC1" w14:textId="77777777" w:rsidR="00B06E16" w:rsidRPr="00021FE2" w:rsidRDefault="00B06E16" w:rsidP="00B06E1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Awarded funds to transcribe diary of Training School student and m</w:t>
      </w:r>
      <w:r w:rsidR="006A0886" w:rsidRPr="00021FE2">
        <w:rPr>
          <w:sz w:val="22"/>
          <w:szCs w:val="22"/>
        </w:rPr>
        <w:t xml:space="preserve">issionary, Jewell </w:t>
      </w:r>
      <w:proofErr w:type="spellStart"/>
      <w:r w:rsidR="006A0886" w:rsidRPr="00021FE2">
        <w:rPr>
          <w:sz w:val="22"/>
          <w:szCs w:val="22"/>
        </w:rPr>
        <w:t>Legett</w:t>
      </w:r>
      <w:proofErr w:type="spellEnd"/>
      <w:r w:rsidR="006A0886" w:rsidRPr="00021FE2">
        <w:rPr>
          <w:sz w:val="22"/>
          <w:szCs w:val="22"/>
        </w:rPr>
        <w:t xml:space="preserve"> Daniel</w:t>
      </w:r>
    </w:p>
    <w:p w14:paraId="453C5609" w14:textId="77777777" w:rsidR="00B06E16" w:rsidRPr="00021FE2" w:rsidRDefault="00B06E16" w:rsidP="00B06E16">
      <w:pPr>
        <w:tabs>
          <w:tab w:val="left" w:pos="-720"/>
        </w:tabs>
        <w:suppressAutoHyphens/>
        <w:rPr>
          <w:sz w:val="24"/>
          <w:szCs w:val="24"/>
        </w:rPr>
      </w:pPr>
    </w:p>
    <w:p w14:paraId="36BD78D4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SFA Faculty Research Grant, Stephen F. Austin State University</w:t>
      </w:r>
      <w:r w:rsidR="00EB6F4D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(</w:t>
      </w:r>
      <w:r w:rsidR="00EB6F4D" w:rsidRPr="00021FE2">
        <w:rPr>
          <w:sz w:val="22"/>
          <w:szCs w:val="22"/>
        </w:rPr>
        <w:t>1</w:t>
      </w:r>
      <w:r w:rsidR="0000055B" w:rsidRPr="00021FE2">
        <w:rPr>
          <w:sz w:val="22"/>
          <w:szCs w:val="22"/>
        </w:rPr>
        <w:t>997-98), $7,951</w:t>
      </w:r>
    </w:p>
    <w:p w14:paraId="1DD12387" w14:textId="77777777" w:rsidR="004A1E49" w:rsidRPr="00021FE2" w:rsidRDefault="004A1E49" w:rsidP="00D01676">
      <w:pPr>
        <w:pStyle w:val="BodyTextIndent3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 xml:space="preserve">Awarded stipend and administrative budget for summer research </w:t>
      </w:r>
      <w:r w:rsidR="008A4460" w:rsidRPr="00021FE2">
        <w:rPr>
          <w:rFonts w:ascii="Times New Roman" w:hAnsi="Times New Roman" w:cs="Times New Roman"/>
        </w:rPr>
        <w:t>on Buckner Orphans' Home, Dallas, TX</w:t>
      </w:r>
      <w:r w:rsidR="0000055B" w:rsidRPr="00021FE2">
        <w:rPr>
          <w:rFonts w:ascii="Times New Roman" w:hAnsi="Times New Roman" w:cs="Times New Roman"/>
        </w:rPr>
        <w:t>, 1875-1919</w:t>
      </w:r>
    </w:p>
    <w:p w14:paraId="7B4CA298" w14:textId="77777777" w:rsidR="004A1E49" w:rsidRPr="00021FE2" w:rsidRDefault="004A1E49" w:rsidP="00D01676">
      <w:pPr>
        <w:tabs>
          <w:tab w:val="left" w:pos="-720"/>
        </w:tabs>
        <w:suppressAutoHyphens/>
        <w:rPr>
          <w:sz w:val="22"/>
          <w:szCs w:val="22"/>
        </w:rPr>
      </w:pPr>
    </w:p>
    <w:p w14:paraId="46069608" w14:textId="77777777" w:rsidR="004A1E49" w:rsidRPr="00021FE2" w:rsidRDefault="004A1E49" w:rsidP="0093307F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Palm Beach Rotary Club, Palm Beach Atlantic College</w:t>
      </w:r>
      <w:r w:rsidR="0000055B" w:rsidRPr="00021FE2">
        <w:rPr>
          <w:sz w:val="22"/>
          <w:szCs w:val="22"/>
        </w:rPr>
        <w:t xml:space="preserve"> (1995), $15,000</w:t>
      </w:r>
    </w:p>
    <w:p w14:paraId="05B691A4" w14:textId="77777777" w:rsidR="004A1E49" w:rsidRPr="00021FE2" w:rsidRDefault="004A1E49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“</w:t>
      </w:r>
      <w:proofErr w:type="spellStart"/>
      <w:r w:rsidRPr="00021FE2">
        <w:rPr>
          <w:sz w:val="22"/>
          <w:szCs w:val="22"/>
        </w:rPr>
        <w:t>Workship</w:t>
      </w:r>
      <w:proofErr w:type="spellEnd"/>
      <w:r w:rsidRPr="00021FE2">
        <w:rPr>
          <w:sz w:val="22"/>
          <w:szCs w:val="22"/>
        </w:rPr>
        <w:t>” Program grant to initiate community service projects with Rotarians in Palm Beach County</w:t>
      </w:r>
      <w:r w:rsidR="008A4460" w:rsidRPr="00021FE2">
        <w:rPr>
          <w:sz w:val="22"/>
          <w:szCs w:val="22"/>
        </w:rPr>
        <w:t xml:space="preserve"> </w:t>
      </w:r>
      <w:r w:rsidR="0000055B" w:rsidRPr="00021FE2">
        <w:rPr>
          <w:sz w:val="22"/>
          <w:szCs w:val="22"/>
        </w:rPr>
        <w:t>(co-authored)</w:t>
      </w:r>
    </w:p>
    <w:p w14:paraId="47FE0729" w14:textId="77777777" w:rsidR="004A1E49" w:rsidRPr="00021FE2" w:rsidRDefault="004A1E49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</w:p>
    <w:p w14:paraId="77658DC7" w14:textId="77777777" w:rsidR="00B06E16" w:rsidRPr="00021FE2" w:rsidRDefault="00B06E16" w:rsidP="00B06E1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Retirement Research Foundation, Palm Beach Atlantic College</w:t>
      </w:r>
      <w:r w:rsidR="0000055B" w:rsidRPr="00021FE2">
        <w:rPr>
          <w:sz w:val="22"/>
          <w:szCs w:val="22"/>
        </w:rPr>
        <w:t xml:space="preserve"> (1995), $12,807</w:t>
      </w:r>
    </w:p>
    <w:p w14:paraId="0DFCFBFD" w14:textId="77777777" w:rsidR="00B06E16" w:rsidRPr="00021FE2" w:rsidRDefault="00B06E16" w:rsidP="00B06E1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“</w:t>
      </w:r>
      <w:proofErr w:type="spellStart"/>
      <w:r w:rsidRPr="00021FE2">
        <w:rPr>
          <w:sz w:val="22"/>
          <w:szCs w:val="22"/>
        </w:rPr>
        <w:t>Workship</w:t>
      </w:r>
      <w:proofErr w:type="spellEnd"/>
      <w:r w:rsidRPr="00021FE2">
        <w:rPr>
          <w:sz w:val="22"/>
          <w:szCs w:val="22"/>
        </w:rPr>
        <w:t xml:space="preserve">” Program grant to initiate project pairing senior adults with college students for community </w:t>
      </w:r>
      <w:r w:rsidR="008A4460" w:rsidRPr="00021FE2">
        <w:rPr>
          <w:sz w:val="22"/>
          <w:szCs w:val="22"/>
        </w:rPr>
        <w:t>service projects</w:t>
      </w:r>
      <w:r w:rsidR="0000055B" w:rsidRPr="00021FE2">
        <w:rPr>
          <w:sz w:val="22"/>
          <w:szCs w:val="22"/>
        </w:rPr>
        <w:t xml:space="preserve"> (co-authored)</w:t>
      </w:r>
    </w:p>
    <w:p w14:paraId="3D5BD394" w14:textId="77777777" w:rsidR="00B06E16" w:rsidRPr="00021FE2" w:rsidRDefault="00B06E16" w:rsidP="00B06E16">
      <w:pPr>
        <w:tabs>
          <w:tab w:val="left" w:pos="-720"/>
        </w:tabs>
        <w:suppressAutoHyphens/>
        <w:rPr>
          <w:sz w:val="22"/>
          <w:szCs w:val="22"/>
        </w:rPr>
      </w:pPr>
    </w:p>
    <w:p w14:paraId="06D0B73A" w14:textId="77777777" w:rsidR="004A1E49" w:rsidRPr="00021FE2" w:rsidRDefault="004A1E49" w:rsidP="008A4460">
      <w:pPr>
        <w:keepNext/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J.C. Penny Award for Community Service, Palm Beach Atlantic College (1994), $1</w:t>
      </w:r>
      <w:r w:rsidR="008A4460" w:rsidRPr="00021FE2">
        <w:rPr>
          <w:sz w:val="22"/>
          <w:szCs w:val="22"/>
        </w:rPr>
        <w:t>,</w:t>
      </w:r>
      <w:r w:rsidRPr="00021FE2">
        <w:rPr>
          <w:sz w:val="22"/>
          <w:szCs w:val="22"/>
        </w:rPr>
        <w:t>000</w:t>
      </w:r>
    </w:p>
    <w:p w14:paraId="1011D31C" w14:textId="77777777" w:rsidR="004A1E49" w:rsidRPr="00021FE2" w:rsidRDefault="004A1E49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“</w:t>
      </w:r>
      <w:proofErr w:type="spellStart"/>
      <w:r w:rsidRPr="00021FE2">
        <w:rPr>
          <w:sz w:val="22"/>
          <w:szCs w:val="22"/>
        </w:rPr>
        <w:t>Workship</w:t>
      </w:r>
      <w:proofErr w:type="spellEnd"/>
      <w:r w:rsidRPr="00021FE2">
        <w:rPr>
          <w:sz w:val="22"/>
          <w:szCs w:val="22"/>
        </w:rPr>
        <w:t>” Program award for se</w:t>
      </w:r>
      <w:r w:rsidR="0000055B" w:rsidRPr="00021FE2">
        <w:rPr>
          <w:sz w:val="22"/>
          <w:szCs w:val="22"/>
        </w:rPr>
        <w:t>rvice learning in the community</w:t>
      </w:r>
    </w:p>
    <w:p w14:paraId="16DCA501" w14:textId="77777777" w:rsidR="006A7A7C" w:rsidRPr="00021FE2" w:rsidRDefault="006A7A7C" w:rsidP="00D01676">
      <w:pPr>
        <w:tabs>
          <w:tab w:val="left" w:pos="-720"/>
        </w:tabs>
        <w:suppressAutoHyphens/>
        <w:ind w:left="720"/>
        <w:rPr>
          <w:sz w:val="22"/>
          <w:szCs w:val="22"/>
        </w:rPr>
      </w:pPr>
    </w:p>
    <w:p w14:paraId="0BB3AE1F" w14:textId="77777777" w:rsidR="00696394" w:rsidRDefault="00696394" w:rsidP="006A7A7C">
      <w:pPr>
        <w:tabs>
          <w:tab w:val="left" w:pos="-720"/>
        </w:tabs>
        <w:suppressAutoHyphens/>
        <w:rPr>
          <w:bCs/>
          <w:sz w:val="36"/>
          <w:szCs w:val="36"/>
        </w:rPr>
      </w:pPr>
    </w:p>
    <w:p w14:paraId="29B2C3F3" w14:textId="5F1E68F4" w:rsidR="006A7A7C" w:rsidRDefault="006A7A7C" w:rsidP="006A7A7C">
      <w:pPr>
        <w:tabs>
          <w:tab w:val="left" w:pos="-720"/>
        </w:tabs>
        <w:suppressAutoHyphens/>
        <w:rPr>
          <w:bCs/>
          <w:sz w:val="28"/>
          <w:szCs w:val="28"/>
        </w:rPr>
      </w:pPr>
      <w:r w:rsidRPr="00696394">
        <w:rPr>
          <w:bCs/>
          <w:sz w:val="36"/>
          <w:szCs w:val="36"/>
        </w:rPr>
        <w:lastRenderedPageBreak/>
        <w:t>S</w:t>
      </w:r>
      <w:r w:rsidR="00696394">
        <w:rPr>
          <w:bCs/>
          <w:sz w:val="28"/>
          <w:szCs w:val="28"/>
        </w:rPr>
        <w:t>ERVICE TO</w:t>
      </w:r>
      <w:r w:rsidRPr="00696394">
        <w:rPr>
          <w:bCs/>
          <w:sz w:val="28"/>
          <w:szCs w:val="28"/>
        </w:rPr>
        <w:t xml:space="preserve"> </w:t>
      </w:r>
      <w:r w:rsidRPr="00696394">
        <w:rPr>
          <w:bCs/>
          <w:sz w:val="36"/>
          <w:szCs w:val="36"/>
        </w:rPr>
        <w:t>S</w:t>
      </w:r>
      <w:r w:rsidRPr="00696394">
        <w:rPr>
          <w:bCs/>
          <w:sz w:val="28"/>
          <w:szCs w:val="28"/>
        </w:rPr>
        <w:t xml:space="preserve">CHOOL OF </w:t>
      </w:r>
      <w:r w:rsidRPr="00696394">
        <w:rPr>
          <w:bCs/>
          <w:sz w:val="36"/>
          <w:szCs w:val="36"/>
        </w:rPr>
        <w:t>E</w:t>
      </w:r>
      <w:r w:rsidRPr="00696394">
        <w:rPr>
          <w:bCs/>
          <w:sz w:val="28"/>
          <w:szCs w:val="28"/>
        </w:rPr>
        <w:t>DUCATION</w:t>
      </w:r>
      <w:r w:rsidR="00BE248E">
        <w:rPr>
          <w:bCs/>
          <w:sz w:val="28"/>
          <w:szCs w:val="28"/>
        </w:rPr>
        <w:t xml:space="preserve"> </w:t>
      </w:r>
      <w:r w:rsidRPr="00696394">
        <w:rPr>
          <w:bCs/>
          <w:sz w:val="28"/>
          <w:szCs w:val="28"/>
        </w:rPr>
        <w:t xml:space="preserve"> (SELECTED)</w:t>
      </w:r>
    </w:p>
    <w:p w14:paraId="6421ABAB" w14:textId="7AC3A6E5" w:rsidR="00696394" w:rsidRPr="00696394" w:rsidRDefault="00696394" w:rsidP="006A7A7C">
      <w:pPr>
        <w:tabs>
          <w:tab w:val="left" w:pos="-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4A13F7AD" w14:textId="77777777" w:rsidR="006A0886" w:rsidRPr="00021FE2" w:rsidRDefault="006A0886" w:rsidP="006A7A7C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7B117CBD" w14:textId="1A793280" w:rsidR="00554382" w:rsidRPr="00021FE2" w:rsidRDefault="00554382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Co-Chair, Student Development Committee, Education Adminis</w:t>
      </w:r>
      <w:r w:rsidR="008A7425" w:rsidRPr="00021FE2">
        <w:rPr>
          <w:sz w:val="22"/>
          <w:szCs w:val="22"/>
        </w:rPr>
        <w:t>tration Department (2010-2013</w:t>
      </w:r>
      <w:r w:rsidRPr="00021FE2">
        <w:rPr>
          <w:sz w:val="22"/>
          <w:szCs w:val="22"/>
        </w:rPr>
        <w:t>)</w:t>
      </w:r>
    </w:p>
    <w:p w14:paraId="68EB5725" w14:textId="77777777" w:rsidR="000C012C" w:rsidRPr="00021FE2" w:rsidRDefault="000C012C" w:rsidP="00554382">
      <w:pPr>
        <w:rPr>
          <w:sz w:val="22"/>
          <w:szCs w:val="22"/>
        </w:rPr>
      </w:pPr>
    </w:p>
    <w:p w14:paraId="277B0348" w14:textId="77777777" w:rsidR="00554382" w:rsidRPr="00021FE2" w:rsidRDefault="00554382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Chair, Curriculum Committee, Higher Education and Student Affairs (2009-10)</w:t>
      </w:r>
    </w:p>
    <w:p w14:paraId="353996A8" w14:textId="77777777" w:rsidR="000C012C" w:rsidRPr="00021FE2" w:rsidRDefault="000C012C" w:rsidP="00554382">
      <w:pPr>
        <w:rPr>
          <w:sz w:val="22"/>
          <w:szCs w:val="22"/>
        </w:rPr>
      </w:pPr>
    </w:p>
    <w:p w14:paraId="7D557907" w14:textId="77777777" w:rsidR="00554382" w:rsidRPr="00021FE2" w:rsidRDefault="00554382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Admissions Committee, Higher Education and Student Affairs (2008-2010)</w:t>
      </w:r>
    </w:p>
    <w:p w14:paraId="5311051E" w14:textId="77777777" w:rsidR="000C012C" w:rsidRPr="00021FE2" w:rsidRDefault="000C012C" w:rsidP="00554382">
      <w:pPr>
        <w:rPr>
          <w:sz w:val="22"/>
          <w:szCs w:val="22"/>
        </w:rPr>
      </w:pPr>
    </w:p>
    <w:p w14:paraId="4EFE283D" w14:textId="77777777" w:rsidR="00554382" w:rsidRPr="00021FE2" w:rsidRDefault="007F0FFF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Chair, Search Committee, Faculty member in Higher Education, Department of Educational </w:t>
      </w:r>
    </w:p>
    <w:p w14:paraId="075A8BEC" w14:textId="77777777" w:rsidR="007F0FFF" w:rsidRPr="00021FE2" w:rsidRDefault="007F0FFF" w:rsidP="00554382">
      <w:pPr>
        <w:ind w:firstLine="720"/>
        <w:rPr>
          <w:sz w:val="22"/>
          <w:szCs w:val="22"/>
        </w:rPr>
      </w:pPr>
      <w:r w:rsidRPr="00021FE2">
        <w:rPr>
          <w:sz w:val="22"/>
          <w:szCs w:val="22"/>
        </w:rPr>
        <w:t>Administration (2008</w:t>
      </w:r>
      <w:r w:rsidR="00271C90" w:rsidRPr="00021FE2">
        <w:rPr>
          <w:sz w:val="22"/>
          <w:szCs w:val="22"/>
        </w:rPr>
        <w:t>-09, 2009-10</w:t>
      </w:r>
      <w:r w:rsidRPr="00021FE2">
        <w:rPr>
          <w:sz w:val="22"/>
          <w:szCs w:val="22"/>
        </w:rPr>
        <w:t>)</w:t>
      </w:r>
    </w:p>
    <w:p w14:paraId="37B69575" w14:textId="77777777" w:rsidR="006A7A7C" w:rsidRPr="00021FE2" w:rsidRDefault="000B460A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Chair, Committee designing strategic proposal</w:t>
      </w:r>
      <w:r w:rsidR="006A0886" w:rsidRPr="00021FE2">
        <w:rPr>
          <w:sz w:val="22"/>
          <w:szCs w:val="22"/>
        </w:rPr>
        <w:t>, Academy</w:t>
      </w:r>
      <w:r w:rsidR="006A7A7C" w:rsidRPr="00021FE2">
        <w:rPr>
          <w:sz w:val="22"/>
          <w:szCs w:val="22"/>
        </w:rPr>
        <w:t xml:space="preserve"> of Teaching</w:t>
      </w:r>
      <w:r w:rsidRPr="00021FE2">
        <w:rPr>
          <w:sz w:val="22"/>
          <w:szCs w:val="22"/>
        </w:rPr>
        <w:t xml:space="preserve"> &amp;</w:t>
      </w:r>
      <w:r w:rsidR="006A7A7C" w:rsidRPr="00021FE2">
        <w:rPr>
          <w:sz w:val="22"/>
          <w:szCs w:val="22"/>
        </w:rPr>
        <w:t xml:space="preserve"> Learning</w:t>
      </w:r>
      <w:r w:rsidR="00565860" w:rsidRPr="00021FE2">
        <w:rPr>
          <w:sz w:val="22"/>
          <w:szCs w:val="22"/>
        </w:rPr>
        <w:t xml:space="preserve"> </w:t>
      </w:r>
      <w:r w:rsidR="006A7A7C" w:rsidRPr="00021FE2">
        <w:rPr>
          <w:sz w:val="22"/>
          <w:szCs w:val="22"/>
        </w:rPr>
        <w:t>(</w:t>
      </w:r>
      <w:r w:rsidR="00565860" w:rsidRPr="00021FE2">
        <w:rPr>
          <w:sz w:val="22"/>
          <w:szCs w:val="22"/>
        </w:rPr>
        <w:t xml:space="preserve">ad hoc, </w:t>
      </w:r>
      <w:r w:rsidR="006A7A7C" w:rsidRPr="00021FE2">
        <w:rPr>
          <w:sz w:val="22"/>
          <w:szCs w:val="22"/>
        </w:rPr>
        <w:t>2006-07)</w:t>
      </w:r>
    </w:p>
    <w:p w14:paraId="7290703C" w14:textId="77777777" w:rsidR="000C012C" w:rsidRPr="00021FE2" w:rsidRDefault="000C012C" w:rsidP="00554382">
      <w:pPr>
        <w:rPr>
          <w:sz w:val="22"/>
          <w:szCs w:val="22"/>
        </w:rPr>
      </w:pPr>
    </w:p>
    <w:p w14:paraId="2A2E999F" w14:textId="77777777" w:rsidR="006A7A7C" w:rsidRPr="00021FE2" w:rsidRDefault="006A7A7C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Search Committee, Clinical Faculty in Education Administration (2006-07</w:t>
      </w:r>
      <w:r w:rsidR="000B460A" w:rsidRPr="00021FE2">
        <w:rPr>
          <w:sz w:val="22"/>
          <w:szCs w:val="22"/>
        </w:rPr>
        <w:t xml:space="preserve"> and 2007-08</w:t>
      </w:r>
      <w:r w:rsidRPr="00021FE2">
        <w:rPr>
          <w:sz w:val="22"/>
          <w:szCs w:val="22"/>
        </w:rPr>
        <w:t>)</w:t>
      </w:r>
    </w:p>
    <w:p w14:paraId="58C82AEC" w14:textId="77777777" w:rsidR="000C012C" w:rsidRPr="00021FE2" w:rsidRDefault="000C012C" w:rsidP="00554382">
      <w:pPr>
        <w:rPr>
          <w:sz w:val="22"/>
          <w:szCs w:val="22"/>
        </w:rPr>
      </w:pPr>
    </w:p>
    <w:p w14:paraId="1223887D" w14:textId="77777777" w:rsidR="000B460A" w:rsidRPr="00021FE2" w:rsidRDefault="000B460A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Advisory Committee, </w:t>
      </w:r>
      <w:r w:rsidR="006A7A7C" w:rsidRPr="00021FE2">
        <w:rPr>
          <w:sz w:val="22"/>
          <w:szCs w:val="22"/>
        </w:rPr>
        <w:t>Leadership Living and Learning Center</w:t>
      </w:r>
      <w:r w:rsidR="00F2333C" w:rsidRPr="00021FE2">
        <w:rPr>
          <w:sz w:val="22"/>
          <w:szCs w:val="22"/>
        </w:rPr>
        <w:t xml:space="preserve"> (</w:t>
      </w:r>
      <w:r w:rsidRPr="00021FE2">
        <w:rPr>
          <w:sz w:val="22"/>
          <w:szCs w:val="22"/>
        </w:rPr>
        <w:t>2006-07)</w:t>
      </w:r>
    </w:p>
    <w:p w14:paraId="7837D456" w14:textId="77777777" w:rsidR="000C012C" w:rsidRPr="00021FE2" w:rsidRDefault="000C012C" w:rsidP="00554382">
      <w:pPr>
        <w:rPr>
          <w:sz w:val="22"/>
          <w:szCs w:val="22"/>
        </w:rPr>
      </w:pPr>
    </w:p>
    <w:p w14:paraId="10D9D889" w14:textId="77777777" w:rsidR="000B460A" w:rsidRPr="00021FE2" w:rsidRDefault="000B460A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Advisory Board, Baylor Leadership Academy (2007-09)</w:t>
      </w:r>
    </w:p>
    <w:p w14:paraId="1054CBD3" w14:textId="77777777" w:rsidR="000C012C" w:rsidRPr="00021FE2" w:rsidRDefault="000C012C" w:rsidP="00554382">
      <w:pPr>
        <w:rPr>
          <w:sz w:val="22"/>
          <w:szCs w:val="22"/>
        </w:rPr>
      </w:pPr>
    </w:p>
    <w:p w14:paraId="201C1F24" w14:textId="77777777" w:rsidR="006A7A7C" w:rsidRPr="00021FE2" w:rsidRDefault="006A7A7C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>Committee to revise Baylor faculty evaluation instrument</w:t>
      </w:r>
      <w:r w:rsidR="00565860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(</w:t>
      </w:r>
      <w:r w:rsidR="00565860" w:rsidRPr="00021FE2">
        <w:rPr>
          <w:sz w:val="22"/>
          <w:szCs w:val="22"/>
        </w:rPr>
        <w:t xml:space="preserve">ad hoc, </w:t>
      </w:r>
      <w:r w:rsidRPr="00021FE2">
        <w:rPr>
          <w:sz w:val="22"/>
          <w:szCs w:val="22"/>
        </w:rPr>
        <w:t>2006-2007)</w:t>
      </w:r>
    </w:p>
    <w:p w14:paraId="71E37879" w14:textId="77777777" w:rsidR="000C012C" w:rsidRPr="00021FE2" w:rsidRDefault="000C012C" w:rsidP="00554382">
      <w:pPr>
        <w:rPr>
          <w:sz w:val="22"/>
          <w:szCs w:val="22"/>
        </w:rPr>
      </w:pPr>
    </w:p>
    <w:p w14:paraId="3E91B657" w14:textId="761DE3E9" w:rsidR="006A7A7C" w:rsidRPr="00021FE2" w:rsidRDefault="006A7A7C" w:rsidP="00554382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Advisory Board, </w:t>
      </w:r>
      <w:r w:rsidR="008A4460" w:rsidRPr="00021FE2">
        <w:rPr>
          <w:sz w:val="22"/>
          <w:szCs w:val="22"/>
        </w:rPr>
        <w:t>Center</w:t>
      </w:r>
      <w:r w:rsidRPr="00021FE2">
        <w:rPr>
          <w:sz w:val="22"/>
          <w:szCs w:val="22"/>
        </w:rPr>
        <w:t xml:space="preserve"> for Ministry Effectiveness and Educ</w:t>
      </w:r>
      <w:r w:rsidR="001B6CBF" w:rsidRPr="00021FE2">
        <w:rPr>
          <w:sz w:val="22"/>
          <w:szCs w:val="22"/>
        </w:rPr>
        <w:t>ational Leadership (2006-2012</w:t>
      </w:r>
      <w:r w:rsidRPr="00021FE2">
        <w:rPr>
          <w:sz w:val="22"/>
          <w:szCs w:val="22"/>
        </w:rPr>
        <w:t>)</w:t>
      </w:r>
    </w:p>
    <w:p w14:paraId="5C806C8F" w14:textId="77777777" w:rsidR="00037C54" w:rsidRDefault="00037C54" w:rsidP="00D01676">
      <w:pPr>
        <w:tabs>
          <w:tab w:val="left" w:pos="-720"/>
        </w:tabs>
        <w:suppressAutoHyphens/>
        <w:rPr>
          <w:bCs/>
          <w:sz w:val="36"/>
          <w:szCs w:val="36"/>
        </w:rPr>
      </w:pPr>
    </w:p>
    <w:p w14:paraId="50B48AB4" w14:textId="593B8C41" w:rsidR="004F38F1" w:rsidRDefault="00696394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 w:rsidRPr="00696394">
        <w:rPr>
          <w:bCs/>
          <w:sz w:val="36"/>
          <w:szCs w:val="36"/>
        </w:rPr>
        <w:t>S</w:t>
      </w:r>
      <w:r>
        <w:rPr>
          <w:bCs/>
          <w:sz w:val="28"/>
          <w:szCs w:val="28"/>
        </w:rPr>
        <w:t>ERVICE TO</w:t>
      </w:r>
      <w:r w:rsidR="00DB2B94" w:rsidRPr="00696394">
        <w:rPr>
          <w:bCs/>
          <w:sz w:val="28"/>
          <w:szCs w:val="28"/>
        </w:rPr>
        <w:t xml:space="preserve"> </w:t>
      </w:r>
      <w:r w:rsidR="00DB2B94" w:rsidRPr="00696394">
        <w:rPr>
          <w:bCs/>
          <w:sz w:val="36"/>
          <w:szCs w:val="36"/>
        </w:rPr>
        <w:t>S</w:t>
      </w:r>
      <w:r w:rsidR="00DB2B94" w:rsidRPr="00696394">
        <w:rPr>
          <w:bCs/>
          <w:sz w:val="28"/>
          <w:szCs w:val="28"/>
        </w:rPr>
        <w:t xml:space="preserve">CHOOL OF </w:t>
      </w:r>
      <w:r w:rsidR="00DB2B94" w:rsidRPr="00696394">
        <w:rPr>
          <w:bCs/>
          <w:sz w:val="36"/>
          <w:szCs w:val="36"/>
        </w:rPr>
        <w:t>S</w:t>
      </w:r>
      <w:r w:rsidR="00DB2B94" w:rsidRPr="00696394">
        <w:rPr>
          <w:bCs/>
          <w:sz w:val="28"/>
          <w:szCs w:val="28"/>
        </w:rPr>
        <w:t xml:space="preserve">OCIAL </w:t>
      </w:r>
      <w:r w:rsidR="00DB2B94" w:rsidRPr="00696394">
        <w:rPr>
          <w:bCs/>
          <w:sz w:val="36"/>
          <w:szCs w:val="36"/>
        </w:rPr>
        <w:t>W</w:t>
      </w:r>
      <w:r w:rsidR="00DB2B94" w:rsidRPr="00696394">
        <w:rPr>
          <w:bCs/>
          <w:sz w:val="28"/>
          <w:szCs w:val="28"/>
        </w:rPr>
        <w:t>ORK (SELECTED)</w:t>
      </w:r>
    </w:p>
    <w:p w14:paraId="02167501" w14:textId="32934749" w:rsidR="00696394" w:rsidRPr="00696394" w:rsidRDefault="00696394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02C0C755" w14:textId="2A8F403D" w:rsidR="00BE248E" w:rsidRDefault="00BE248E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54A034B5" w14:textId="7D3B43C4" w:rsidR="00BE248E" w:rsidRDefault="00BE248E" w:rsidP="006E72B0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Faculty Panel- MSW Recruitment Event, June 2020</w:t>
      </w:r>
    </w:p>
    <w:p w14:paraId="65A3B368" w14:textId="54268AB3" w:rsidR="00BE248E" w:rsidRDefault="00BE248E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5DEDF839" w14:textId="351005D3" w:rsidR="00BE248E" w:rsidRDefault="00BE248E" w:rsidP="006E72B0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Ph.D.  Faculty Committee, 2019- present</w:t>
      </w:r>
    </w:p>
    <w:p w14:paraId="1CA20B21" w14:textId="77777777" w:rsidR="00BE248E" w:rsidRPr="00021FE2" w:rsidRDefault="00BE248E" w:rsidP="00BE248E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5E6851F8" w14:textId="631D83AA" w:rsidR="00BA0979" w:rsidRDefault="00BE248E" w:rsidP="006E72B0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Mentor to Dr. Stephanie </w:t>
      </w:r>
      <w:proofErr w:type="spellStart"/>
      <w:r>
        <w:rPr>
          <w:sz w:val="22"/>
          <w:szCs w:val="22"/>
        </w:rPr>
        <w:t>Boddie</w:t>
      </w:r>
      <w:proofErr w:type="spellEnd"/>
      <w:r>
        <w:rPr>
          <w:sz w:val="22"/>
          <w:szCs w:val="22"/>
        </w:rPr>
        <w:t xml:space="preserve"> and Dr. Cheryl Pooler (2019- present)</w:t>
      </w:r>
    </w:p>
    <w:p w14:paraId="6C62EF9D" w14:textId="77777777" w:rsidR="00BE248E" w:rsidRDefault="00BE248E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7DFD9B90" w14:textId="2018A447" w:rsidR="006E72B0" w:rsidRPr="00021FE2" w:rsidRDefault="00796412" w:rsidP="006E72B0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Men</w:t>
      </w:r>
      <w:r w:rsidR="007D7EE7" w:rsidRPr="00021FE2">
        <w:rPr>
          <w:sz w:val="22"/>
          <w:szCs w:val="22"/>
        </w:rPr>
        <w:t xml:space="preserve">tor to </w:t>
      </w:r>
      <w:r w:rsidR="00DB2B94" w:rsidRPr="00021FE2">
        <w:rPr>
          <w:sz w:val="22"/>
          <w:szCs w:val="22"/>
        </w:rPr>
        <w:t xml:space="preserve">SSW </w:t>
      </w:r>
      <w:r w:rsidR="007D7EE7" w:rsidRPr="00021FE2">
        <w:rPr>
          <w:sz w:val="22"/>
          <w:szCs w:val="22"/>
        </w:rPr>
        <w:t>New Faculty, Tammy Woods</w:t>
      </w:r>
      <w:r w:rsidRPr="00021FE2">
        <w:rPr>
          <w:sz w:val="22"/>
          <w:szCs w:val="22"/>
        </w:rPr>
        <w:t xml:space="preserve"> (2006-07)</w:t>
      </w:r>
      <w:r w:rsidR="00626B6E" w:rsidRPr="00021FE2">
        <w:rPr>
          <w:sz w:val="22"/>
          <w:szCs w:val="22"/>
        </w:rPr>
        <w:t xml:space="preserve">; </w:t>
      </w:r>
      <w:r w:rsidR="006E72B0" w:rsidRPr="00021FE2">
        <w:rPr>
          <w:sz w:val="22"/>
          <w:szCs w:val="22"/>
        </w:rPr>
        <w:t>Jon Singletary (2003-</w:t>
      </w:r>
      <w:r w:rsidRPr="00021FE2">
        <w:rPr>
          <w:sz w:val="22"/>
          <w:szCs w:val="22"/>
        </w:rPr>
        <w:t>2006</w:t>
      </w:r>
      <w:r w:rsidR="006E72B0" w:rsidRPr="00021FE2">
        <w:rPr>
          <w:sz w:val="22"/>
          <w:szCs w:val="22"/>
        </w:rPr>
        <w:t>)</w:t>
      </w:r>
    </w:p>
    <w:p w14:paraId="0545CFF6" w14:textId="77777777" w:rsidR="000C012C" w:rsidRPr="00021FE2" w:rsidRDefault="000C012C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6247D287" w14:textId="77777777" w:rsidR="00DB2B94" w:rsidRPr="00021FE2" w:rsidRDefault="00DB2B94" w:rsidP="00DB2B94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Mentor to Adjunct Faculty Member; Ray </w:t>
      </w:r>
      <w:proofErr w:type="spellStart"/>
      <w:r w:rsidRPr="00021FE2">
        <w:rPr>
          <w:sz w:val="22"/>
          <w:szCs w:val="22"/>
        </w:rPr>
        <w:t>Lisaukis</w:t>
      </w:r>
      <w:proofErr w:type="spellEnd"/>
      <w:r w:rsidRPr="00021FE2">
        <w:rPr>
          <w:sz w:val="22"/>
          <w:szCs w:val="22"/>
        </w:rPr>
        <w:t xml:space="preserve"> (2000-2001)</w:t>
      </w:r>
    </w:p>
    <w:p w14:paraId="78646DCA" w14:textId="77777777" w:rsidR="000C012C" w:rsidRPr="00021FE2" w:rsidRDefault="000C012C" w:rsidP="00DB2B94">
      <w:pPr>
        <w:tabs>
          <w:tab w:val="left" w:pos="-720"/>
        </w:tabs>
        <w:suppressAutoHyphens/>
        <w:rPr>
          <w:sz w:val="22"/>
          <w:szCs w:val="22"/>
        </w:rPr>
      </w:pPr>
    </w:p>
    <w:p w14:paraId="3FD4DC0A" w14:textId="77777777" w:rsidR="00DB2B94" w:rsidRPr="00021FE2" w:rsidRDefault="00DB2B94" w:rsidP="00DB2B94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Chair, SSW Faculty Search Committee (Fall 2006)</w:t>
      </w:r>
    </w:p>
    <w:p w14:paraId="640A36A2" w14:textId="77777777" w:rsidR="000C012C" w:rsidRPr="00021FE2" w:rsidRDefault="000C012C" w:rsidP="00DB2B94">
      <w:pPr>
        <w:tabs>
          <w:tab w:val="left" w:pos="-720"/>
        </w:tabs>
        <w:suppressAutoHyphens/>
        <w:rPr>
          <w:sz w:val="22"/>
          <w:szCs w:val="22"/>
        </w:rPr>
      </w:pPr>
    </w:p>
    <w:p w14:paraId="76DEDE3B" w14:textId="77777777" w:rsidR="006E72B0" w:rsidRPr="00021FE2" w:rsidRDefault="007E22F2" w:rsidP="006E72B0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Chair or Member, SSW Faculty Development Committee (2001-2007</w:t>
      </w:r>
      <w:r w:rsidR="006E72B0" w:rsidRPr="00021FE2">
        <w:rPr>
          <w:sz w:val="22"/>
          <w:szCs w:val="22"/>
        </w:rPr>
        <w:t>)</w:t>
      </w:r>
    </w:p>
    <w:p w14:paraId="5F008786" w14:textId="77777777" w:rsidR="000C012C" w:rsidRPr="00021FE2" w:rsidRDefault="000C012C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325C16E4" w14:textId="77777777" w:rsidR="006E72B0" w:rsidRPr="00021FE2" w:rsidRDefault="00314C8F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  <w:r w:rsidRPr="00021FE2">
        <w:rPr>
          <w:sz w:val="22"/>
          <w:szCs w:val="22"/>
        </w:rPr>
        <w:t xml:space="preserve">Chair, </w:t>
      </w:r>
      <w:r w:rsidR="008A4460" w:rsidRPr="00021FE2">
        <w:rPr>
          <w:sz w:val="22"/>
          <w:szCs w:val="22"/>
        </w:rPr>
        <w:t xml:space="preserve">Organizing Committee, </w:t>
      </w:r>
      <w:r w:rsidR="006E72B0" w:rsidRPr="00021FE2">
        <w:rPr>
          <w:sz w:val="22"/>
          <w:szCs w:val="22"/>
        </w:rPr>
        <w:t>Carver Reunion Conference</w:t>
      </w:r>
      <w:r w:rsidR="007A460E" w:rsidRPr="00021FE2">
        <w:rPr>
          <w:sz w:val="22"/>
          <w:szCs w:val="22"/>
        </w:rPr>
        <w:t xml:space="preserve">, Birmingham, </w:t>
      </w:r>
      <w:r w:rsidR="008A4460" w:rsidRPr="00021FE2">
        <w:rPr>
          <w:sz w:val="22"/>
          <w:szCs w:val="22"/>
        </w:rPr>
        <w:t>AL</w:t>
      </w:r>
      <w:r w:rsidR="007A460E" w:rsidRPr="00021FE2">
        <w:rPr>
          <w:sz w:val="22"/>
          <w:szCs w:val="22"/>
        </w:rPr>
        <w:t xml:space="preserve"> </w:t>
      </w:r>
      <w:r w:rsidR="006E72B0" w:rsidRPr="00021FE2">
        <w:rPr>
          <w:sz w:val="22"/>
          <w:szCs w:val="22"/>
        </w:rPr>
        <w:t>(Spring 2003)</w:t>
      </w:r>
    </w:p>
    <w:p w14:paraId="11E7024C" w14:textId="77777777" w:rsidR="000C012C" w:rsidRPr="00021FE2" w:rsidRDefault="000C012C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</w:p>
    <w:p w14:paraId="664FCC70" w14:textId="77777777" w:rsidR="006A7A7C" w:rsidRPr="00021FE2" w:rsidRDefault="00B640B9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  <w:r w:rsidRPr="00021FE2">
        <w:rPr>
          <w:sz w:val="22"/>
          <w:szCs w:val="22"/>
        </w:rPr>
        <w:t>Committee</w:t>
      </w:r>
      <w:r w:rsidR="006A7A7C" w:rsidRPr="00021FE2">
        <w:rPr>
          <w:sz w:val="22"/>
          <w:szCs w:val="22"/>
        </w:rPr>
        <w:t xml:space="preserve"> for three celebrations of 100 years of social work in the church</w:t>
      </w:r>
      <w:r w:rsidR="00565860" w:rsidRPr="00021FE2">
        <w:rPr>
          <w:sz w:val="22"/>
          <w:szCs w:val="22"/>
        </w:rPr>
        <w:t xml:space="preserve"> </w:t>
      </w:r>
      <w:r w:rsidR="006A7A7C" w:rsidRPr="00021FE2">
        <w:rPr>
          <w:sz w:val="22"/>
          <w:szCs w:val="22"/>
        </w:rPr>
        <w:t>(</w:t>
      </w:r>
      <w:r w:rsidR="00565860" w:rsidRPr="00021FE2">
        <w:rPr>
          <w:sz w:val="22"/>
          <w:szCs w:val="22"/>
        </w:rPr>
        <w:t xml:space="preserve">ad hoc, </w:t>
      </w:r>
      <w:r w:rsidR="006A7A7C" w:rsidRPr="00021FE2">
        <w:rPr>
          <w:sz w:val="22"/>
          <w:szCs w:val="22"/>
        </w:rPr>
        <w:t>2006-07)</w:t>
      </w:r>
    </w:p>
    <w:p w14:paraId="1E62D2AF" w14:textId="77777777" w:rsidR="000C012C" w:rsidRPr="00021FE2" w:rsidRDefault="000C012C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</w:p>
    <w:p w14:paraId="50394FED" w14:textId="77777777" w:rsidR="00571AAE" w:rsidRPr="00021FE2" w:rsidRDefault="00571AAE" w:rsidP="00571AA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SSW Research Review Committee (2002-2005)</w:t>
      </w:r>
    </w:p>
    <w:p w14:paraId="41BC1475" w14:textId="77777777" w:rsidR="000C012C" w:rsidRPr="00021FE2" w:rsidRDefault="000C012C" w:rsidP="00571AAE">
      <w:pPr>
        <w:tabs>
          <w:tab w:val="left" w:pos="-720"/>
        </w:tabs>
        <w:suppressAutoHyphens/>
        <w:rPr>
          <w:sz w:val="22"/>
          <w:szCs w:val="22"/>
        </w:rPr>
      </w:pPr>
    </w:p>
    <w:p w14:paraId="6769B2C7" w14:textId="77777777" w:rsidR="00571AAE" w:rsidRPr="00021FE2" w:rsidRDefault="00571AAE" w:rsidP="003B2B2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Chair, Curriculum Team for Human Behavior Sequence (2001-2006)</w:t>
      </w:r>
    </w:p>
    <w:p w14:paraId="5CFC7A2C" w14:textId="77777777" w:rsidR="000C012C" w:rsidRPr="00021FE2" w:rsidRDefault="000C012C" w:rsidP="003B2B26">
      <w:pPr>
        <w:tabs>
          <w:tab w:val="left" w:pos="-720"/>
        </w:tabs>
        <w:suppressAutoHyphens/>
        <w:rPr>
          <w:sz w:val="22"/>
          <w:szCs w:val="22"/>
        </w:rPr>
      </w:pPr>
    </w:p>
    <w:p w14:paraId="5CE7C9D1" w14:textId="77777777" w:rsidR="00314C8F" w:rsidRPr="00021FE2" w:rsidRDefault="00314C8F" w:rsidP="00314C8F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MSW Admissions Committee (1999-2004)</w:t>
      </w:r>
    </w:p>
    <w:p w14:paraId="43363CFA" w14:textId="77777777" w:rsidR="000C012C" w:rsidRPr="00021FE2" w:rsidRDefault="000C012C" w:rsidP="00314C8F">
      <w:pPr>
        <w:tabs>
          <w:tab w:val="left" w:pos="-720"/>
        </w:tabs>
        <w:suppressAutoHyphens/>
        <w:rPr>
          <w:sz w:val="22"/>
          <w:szCs w:val="22"/>
        </w:rPr>
      </w:pPr>
    </w:p>
    <w:p w14:paraId="12CE2BCC" w14:textId="77777777" w:rsidR="00314C8F" w:rsidRPr="00021FE2" w:rsidRDefault="00314C8F" w:rsidP="00314C8F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Co-Chair, </w:t>
      </w:r>
      <w:r w:rsidR="00796412" w:rsidRPr="00021FE2">
        <w:rPr>
          <w:sz w:val="22"/>
          <w:szCs w:val="22"/>
        </w:rPr>
        <w:t>Dyer</w:t>
      </w:r>
      <w:r w:rsidRPr="00021FE2">
        <w:rPr>
          <w:sz w:val="22"/>
          <w:szCs w:val="22"/>
        </w:rPr>
        <w:t xml:space="preserve"> Workshop</w:t>
      </w:r>
      <w:r w:rsidR="00796412" w:rsidRPr="00021FE2">
        <w:rPr>
          <w:sz w:val="22"/>
          <w:szCs w:val="22"/>
        </w:rPr>
        <w:t xml:space="preserve"> Committee, SSW (2000-01; 2001-</w:t>
      </w:r>
      <w:r w:rsidRPr="00021FE2">
        <w:rPr>
          <w:sz w:val="22"/>
          <w:szCs w:val="22"/>
        </w:rPr>
        <w:t>02)</w:t>
      </w:r>
    </w:p>
    <w:p w14:paraId="0A72F6F2" w14:textId="77777777" w:rsidR="000C012C" w:rsidRPr="00021FE2" w:rsidRDefault="000C012C" w:rsidP="00314C8F">
      <w:pPr>
        <w:tabs>
          <w:tab w:val="left" w:pos="-720"/>
        </w:tabs>
        <w:suppressAutoHyphens/>
        <w:rPr>
          <w:sz w:val="22"/>
          <w:szCs w:val="22"/>
        </w:rPr>
      </w:pPr>
    </w:p>
    <w:p w14:paraId="7778607A" w14:textId="77777777" w:rsidR="00DB2B94" w:rsidRPr="00021FE2" w:rsidRDefault="00314C8F" w:rsidP="003B2B2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Student Development Committee (1999-2001</w:t>
      </w:r>
      <w:r w:rsidR="00796412" w:rsidRPr="00021FE2">
        <w:rPr>
          <w:sz w:val="22"/>
          <w:szCs w:val="22"/>
        </w:rPr>
        <w:t>; 2006-07</w:t>
      </w:r>
      <w:r w:rsidRPr="00021FE2">
        <w:rPr>
          <w:sz w:val="22"/>
          <w:szCs w:val="22"/>
        </w:rPr>
        <w:t>)</w:t>
      </w:r>
    </w:p>
    <w:p w14:paraId="1F03625A" w14:textId="77777777" w:rsidR="00696394" w:rsidRDefault="00696394" w:rsidP="00D01676">
      <w:pPr>
        <w:tabs>
          <w:tab w:val="left" w:pos="-720"/>
        </w:tabs>
        <w:suppressAutoHyphens/>
        <w:rPr>
          <w:bCs/>
          <w:sz w:val="36"/>
          <w:szCs w:val="36"/>
        </w:rPr>
      </w:pPr>
    </w:p>
    <w:p w14:paraId="64ABA45B" w14:textId="77777777" w:rsidR="004A1E49" w:rsidRDefault="00335A17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 w:rsidRPr="00696394">
        <w:rPr>
          <w:bCs/>
          <w:sz w:val="36"/>
          <w:szCs w:val="36"/>
        </w:rPr>
        <w:t>S</w:t>
      </w:r>
      <w:r w:rsidR="00404678" w:rsidRPr="00696394">
        <w:rPr>
          <w:bCs/>
          <w:sz w:val="28"/>
          <w:szCs w:val="28"/>
        </w:rPr>
        <w:t xml:space="preserve">ERVICE </w:t>
      </w:r>
      <w:r w:rsidR="004F38F1" w:rsidRPr="00696394">
        <w:rPr>
          <w:bCs/>
          <w:sz w:val="28"/>
          <w:szCs w:val="28"/>
        </w:rPr>
        <w:t xml:space="preserve">TO </w:t>
      </w:r>
      <w:r w:rsidR="00F768D3" w:rsidRPr="00696394">
        <w:rPr>
          <w:bCs/>
          <w:sz w:val="36"/>
          <w:szCs w:val="36"/>
        </w:rPr>
        <w:t>B</w:t>
      </w:r>
      <w:r w:rsidR="00F768D3" w:rsidRPr="00696394">
        <w:rPr>
          <w:bCs/>
          <w:sz w:val="28"/>
          <w:szCs w:val="28"/>
        </w:rPr>
        <w:t xml:space="preserve">AYLOR </w:t>
      </w:r>
      <w:r w:rsidR="00F768D3" w:rsidRPr="00696394">
        <w:rPr>
          <w:bCs/>
          <w:sz w:val="36"/>
          <w:szCs w:val="36"/>
        </w:rPr>
        <w:t>U</w:t>
      </w:r>
      <w:r w:rsidR="00F768D3" w:rsidRPr="00696394">
        <w:rPr>
          <w:bCs/>
          <w:sz w:val="28"/>
          <w:szCs w:val="28"/>
        </w:rPr>
        <w:t>NIVERSITY</w:t>
      </w:r>
      <w:r w:rsidR="00404678" w:rsidRPr="00696394">
        <w:rPr>
          <w:bCs/>
          <w:sz w:val="28"/>
          <w:szCs w:val="28"/>
        </w:rPr>
        <w:t xml:space="preserve"> </w:t>
      </w:r>
      <w:r w:rsidR="00404678" w:rsidRPr="00696394">
        <w:rPr>
          <w:bCs/>
          <w:sz w:val="36"/>
          <w:szCs w:val="36"/>
        </w:rPr>
        <w:t>C</w:t>
      </w:r>
      <w:r w:rsidR="00404678" w:rsidRPr="00696394">
        <w:rPr>
          <w:bCs/>
          <w:sz w:val="28"/>
          <w:szCs w:val="28"/>
        </w:rPr>
        <w:t xml:space="preserve">AMPUS </w:t>
      </w:r>
    </w:p>
    <w:p w14:paraId="6136BC38" w14:textId="0BDFAD2E" w:rsidR="00696394" w:rsidRPr="00696394" w:rsidRDefault="00696394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479F8B44" w14:textId="77777777" w:rsidR="008A7425" w:rsidRPr="00021FE2" w:rsidRDefault="008A7425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49541B5D" w14:textId="77777777" w:rsidR="00BE248E" w:rsidRDefault="00BE248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6C4BEABB" w14:textId="77777777" w:rsidR="00A55871" w:rsidRDefault="00A55871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74B096CE" w14:textId="7E50F229" w:rsidR="00BE248E" w:rsidRDefault="00BE248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Facilitator, Online Teaching Commons,  Academy for Teaching and Learning, </w:t>
      </w:r>
      <w:r w:rsidR="00A5587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2019- Present</w:t>
      </w:r>
      <w:r w:rsidR="00A55871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</w:p>
    <w:p w14:paraId="02671432" w14:textId="477E7B09" w:rsidR="00BA0979" w:rsidRDefault="00BA0979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5A42DCF1" w14:textId="0E7F61A7" w:rsidR="00BA0979" w:rsidRDefault="00BA0979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Faculty Mentor for Online Teaching and Learning</w:t>
      </w:r>
      <w:r w:rsidR="00B8676E">
        <w:rPr>
          <w:bCs/>
          <w:sz w:val="22"/>
          <w:szCs w:val="22"/>
        </w:rPr>
        <w:t>, Summer 2020</w:t>
      </w:r>
    </w:p>
    <w:p w14:paraId="47D20ED2" w14:textId="608F6F3F" w:rsidR="00B8676E" w:rsidRDefault="00B8676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79AB9F5F" w14:textId="0CB6A919" w:rsidR="00B8676E" w:rsidRDefault="00B8676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Guest Speaker, Summer Faculty Institute, “ Building online Communities,” Summer 2020</w:t>
      </w:r>
    </w:p>
    <w:p w14:paraId="5681DE73" w14:textId="77777777" w:rsidR="00B8676E" w:rsidRDefault="00B8676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6037CB86" w14:textId="72393363" w:rsidR="00BE248E" w:rsidRDefault="00B8676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Seminar for Excellence in Teaching, “ Making Group Work </w:t>
      </w:r>
      <w:proofErr w:type="spellStart"/>
      <w:r>
        <w:rPr>
          <w:bCs/>
          <w:sz w:val="22"/>
          <w:szCs w:val="22"/>
        </w:rPr>
        <w:t>Work</w:t>
      </w:r>
      <w:proofErr w:type="spellEnd"/>
      <w:r>
        <w:rPr>
          <w:bCs/>
          <w:sz w:val="22"/>
          <w:szCs w:val="22"/>
        </w:rPr>
        <w:t xml:space="preserve"> Online.” Summer 2020</w:t>
      </w:r>
    </w:p>
    <w:p w14:paraId="1775409F" w14:textId="77777777" w:rsidR="00B8676E" w:rsidRDefault="00B8676E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31F4991D" w14:textId="35964091" w:rsidR="00DE2FAC" w:rsidRDefault="00DE2FAC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Co- Instructor, Online Faculty Institute, Co-Instructor, Summer 2018</w:t>
      </w:r>
    </w:p>
    <w:p w14:paraId="37E5A80A" w14:textId="77777777" w:rsidR="008A7425" w:rsidRPr="00021FE2" w:rsidRDefault="008A7425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3D27FC01" w14:textId="41FB8084" w:rsidR="00037C54" w:rsidRDefault="008A7425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021FE2">
        <w:rPr>
          <w:bCs/>
          <w:sz w:val="22"/>
          <w:szCs w:val="22"/>
        </w:rPr>
        <w:t>Teaching with Technology Committee; Faculty Development Subcommittee  (2013-present)</w:t>
      </w:r>
    </w:p>
    <w:p w14:paraId="245FD1A0" w14:textId="0AF9A3AC" w:rsidR="00DE2FAC" w:rsidRDefault="00DE2FAC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3520AE8F" w14:textId="7B54E658" w:rsidR="00DE2FAC" w:rsidRDefault="00DE2FAC" w:rsidP="00DE2FAC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Chair, </w:t>
      </w:r>
      <w:r w:rsidRPr="00021FE2">
        <w:rPr>
          <w:bCs/>
          <w:sz w:val="22"/>
          <w:szCs w:val="22"/>
        </w:rPr>
        <w:t>Graduate Curriculum Committee   (2012-</w:t>
      </w:r>
      <w:r w:rsidR="00CD2E03">
        <w:rPr>
          <w:bCs/>
          <w:sz w:val="22"/>
          <w:szCs w:val="22"/>
        </w:rPr>
        <w:t>2018</w:t>
      </w:r>
      <w:r w:rsidRPr="00021FE2">
        <w:rPr>
          <w:bCs/>
          <w:sz w:val="22"/>
          <w:szCs w:val="22"/>
        </w:rPr>
        <w:t>)</w:t>
      </w:r>
    </w:p>
    <w:p w14:paraId="0315A539" w14:textId="70703ADE" w:rsidR="00CD2E03" w:rsidRDefault="00CD2E03" w:rsidP="00DE2FAC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1C8F5B93" w14:textId="5ABCD8FE" w:rsidR="00CD2E03" w:rsidRDefault="00CD2E03" w:rsidP="00DE2FAC">
      <w:p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Resident Faculty, Graduate Student Housing at Browning Square (2014- present)</w:t>
      </w:r>
    </w:p>
    <w:p w14:paraId="55748170" w14:textId="77777777" w:rsidR="008A7425" w:rsidRPr="00021FE2" w:rsidRDefault="008A7425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03F697BC" w14:textId="52C11CA3" w:rsidR="00271C90" w:rsidRPr="00021FE2" w:rsidRDefault="00271C90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021FE2">
        <w:rPr>
          <w:bCs/>
          <w:sz w:val="22"/>
          <w:szCs w:val="22"/>
        </w:rPr>
        <w:t>Advisory Board, Academy for Teaching and Learning (2009-present)</w:t>
      </w:r>
    </w:p>
    <w:p w14:paraId="19347040" w14:textId="77777777" w:rsidR="00BC4325" w:rsidRPr="00021FE2" w:rsidRDefault="00BC4325" w:rsidP="00BC4325">
      <w:pPr>
        <w:tabs>
          <w:tab w:val="left" w:pos="-720"/>
        </w:tabs>
        <w:suppressAutoHyphens/>
        <w:rPr>
          <w:sz w:val="22"/>
          <w:szCs w:val="22"/>
        </w:rPr>
      </w:pPr>
    </w:p>
    <w:p w14:paraId="7AA14DD9" w14:textId="2AA81FAE" w:rsidR="00BC4325" w:rsidRPr="00021FE2" w:rsidRDefault="00BC4325" w:rsidP="00271C90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Advisory Board, Academy for Leadership Development and Civic Engagement (2007-</w:t>
      </w:r>
      <w:r w:rsidR="00F32512">
        <w:rPr>
          <w:sz w:val="22"/>
          <w:szCs w:val="22"/>
        </w:rPr>
        <w:t>2014</w:t>
      </w:r>
      <w:r w:rsidRPr="00021FE2">
        <w:rPr>
          <w:sz w:val="22"/>
          <w:szCs w:val="22"/>
        </w:rPr>
        <w:t>)</w:t>
      </w:r>
    </w:p>
    <w:p w14:paraId="2627C125" w14:textId="77777777" w:rsidR="000C012C" w:rsidRPr="00021FE2" w:rsidRDefault="000C012C" w:rsidP="00271C90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5E29649B" w14:textId="3F44D08D" w:rsidR="0091569D" w:rsidRPr="00021FE2" w:rsidRDefault="0091569D" w:rsidP="0091569D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  <w:r w:rsidRPr="00021FE2">
        <w:rPr>
          <w:sz w:val="22"/>
          <w:szCs w:val="22"/>
        </w:rPr>
        <w:t xml:space="preserve">Faculty in Residence, </w:t>
      </w:r>
      <w:proofErr w:type="spellStart"/>
      <w:r w:rsidRPr="00021FE2">
        <w:rPr>
          <w:sz w:val="22"/>
          <w:szCs w:val="22"/>
        </w:rPr>
        <w:t>Koker</w:t>
      </w:r>
      <w:r w:rsidR="008A7425" w:rsidRPr="00021FE2">
        <w:rPr>
          <w:sz w:val="22"/>
          <w:szCs w:val="22"/>
        </w:rPr>
        <w:t>not</w:t>
      </w:r>
      <w:proofErr w:type="spellEnd"/>
      <w:r w:rsidR="008A7425" w:rsidRPr="00021FE2">
        <w:rPr>
          <w:sz w:val="22"/>
          <w:szCs w:val="22"/>
        </w:rPr>
        <w:t xml:space="preserve"> Residence Hall (Fall 2008- 2014</w:t>
      </w:r>
      <w:r w:rsidRPr="00021FE2">
        <w:rPr>
          <w:sz w:val="22"/>
          <w:szCs w:val="22"/>
        </w:rPr>
        <w:t>)</w:t>
      </w:r>
    </w:p>
    <w:p w14:paraId="4E018D3C" w14:textId="77777777" w:rsidR="008A7425" w:rsidRPr="00021FE2" w:rsidRDefault="008A7425" w:rsidP="0091569D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</w:p>
    <w:p w14:paraId="7505890A" w14:textId="54EA1298" w:rsidR="00565860" w:rsidRPr="00021FE2" w:rsidRDefault="00565860" w:rsidP="00565860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021FE2">
        <w:rPr>
          <w:bCs/>
          <w:sz w:val="22"/>
          <w:szCs w:val="22"/>
        </w:rPr>
        <w:t xml:space="preserve">Disciplinary Committee, Office of Judicial Affairs </w:t>
      </w:r>
      <w:r w:rsidR="0091569D" w:rsidRPr="00021FE2">
        <w:rPr>
          <w:bCs/>
          <w:sz w:val="22"/>
          <w:szCs w:val="22"/>
        </w:rPr>
        <w:t>(2008-2011</w:t>
      </w:r>
      <w:r w:rsidR="00F32512">
        <w:rPr>
          <w:bCs/>
          <w:sz w:val="22"/>
          <w:szCs w:val="22"/>
        </w:rPr>
        <w:t>; and 2014-</w:t>
      </w:r>
      <w:r w:rsidR="008A5D96">
        <w:rPr>
          <w:bCs/>
          <w:sz w:val="22"/>
          <w:szCs w:val="22"/>
        </w:rPr>
        <w:t>2015</w:t>
      </w:r>
      <w:r w:rsidRPr="00021FE2">
        <w:rPr>
          <w:bCs/>
          <w:sz w:val="22"/>
          <w:szCs w:val="22"/>
        </w:rPr>
        <w:t>)</w:t>
      </w:r>
    </w:p>
    <w:p w14:paraId="706732B3" w14:textId="77777777" w:rsidR="000C012C" w:rsidRPr="00021FE2" w:rsidRDefault="000C012C" w:rsidP="0056586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2"/>
          <w:szCs w:val="22"/>
        </w:rPr>
      </w:pPr>
    </w:p>
    <w:p w14:paraId="4210F6C9" w14:textId="77777777" w:rsidR="00155BBB" w:rsidRPr="00021FE2" w:rsidRDefault="00F10BA2" w:rsidP="001F5637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Co-chair, </w:t>
      </w:r>
      <w:r w:rsidR="004F56CE" w:rsidRPr="00021FE2">
        <w:rPr>
          <w:sz w:val="22"/>
          <w:szCs w:val="22"/>
        </w:rPr>
        <w:t xml:space="preserve">Herstories Series; Professional Development for Women Leaders, Women in </w:t>
      </w:r>
      <w:r w:rsidR="00155BBB" w:rsidRPr="00021FE2">
        <w:rPr>
          <w:sz w:val="22"/>
          <w:szCs w:val="22"/>
        </w:rPr>
        <w:t xml:space="preserve">Higher Education </w:t>
      </w:r>
      <w:r w:rsidR="00C16DA1" w:rsidRPr="00021FE2">
        <w:rPr>
          <w:sz w:val="22"/>
          <w:szCs w:val="22"/>
        </w:rPr>
        <w:t>C</w:t>
      </w:r>
      <w:r w:rsidR="004F56CE" w:rsidRPr="00021FE2">
        <w:rPr>
          <w:sz w:val="22"/>
          <w:szCs w:val="22"/>
        </w:rPr>
        <w:t>onference (2007</w:t>
      </w:r>
      <w:r w:rsidR="00F2333C" w:rsidRPr="00021FE2">
        <w:rPr>
          <w:sz w:val="22"/>
          <w:szCs w:val="22"/>
        </w:rPr>
        <w:t>-</w:t>
      </w:r>
      <w:r w:rsidR="00304419" w:rsidRPr="00021FE2">
        <w:rPr>
          <w:sz w:val="22"/>
          <w:szCs w:val="22"/>
        </w:rPr>
        <w:t>2008</w:t>
      </w:r>
      <w:r w:rsidR="00155BBB" w:rsidRPr="00021FE2">
        <w:rPr>
          <w:sz w:val="22"/>
          <w:szCs w:val="22"/>
        </w:rPr>
        <w:t>)</w:t>
      </w:r>
    </w:p>
    <w:p w14:paraId="1FD85D4E" w14:textId="77777777" w:rsidR="000C012C" w:rsidRPr="00021FE2" w:rsidRDefault="000C012C" w:rsidP="001F5637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</w:p>
    <w:p w14:paraId="4A803C79" w14:textId="29041881" w:rsidR="00571AAE" w:rsidRPr="00021FE2" w:rsidRDefault="008A5D96" w:rsidP="00155BBB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  <w:r>
        <w:rPr>
          <w:sz w:val="22"/>
          <w:szCs w:val="22"/>
        </w:rPr>
        <w:t xml:space="preserve">Organizing Committee, </w:t>
      </w:r>
      <w:r w:rsidR="00F10BA2" w:rsidRPr="00021FE2">
        <w:rPr>
          <w:sz w:val="22"/>
          <w:szCs w:val="22"/>
        </w:rPr>
        <w:t xml:space="preserve">Baylor </w:t>
      </w:r>
      <w:r w:rsidR="00571AAE" w:rsidRPr="00021FE2">
        <w:rPr>
          <w:sz w:val="22"/>
          <w:szCs w:val="22"/>
        </w:rPr>
        <w:t>Teaching Commons</w:t>
      </w:r>
      <w:r>
        <w:rPr>
          <w:sz w:val="22"/>
          <w:szCs w:val="22"/>
        </w:rPr>
        <w:t xml:space="preserve"> </w:t>
      </w:r>
      <w:r w:rsidR="00F10BA2" w:rsidRPr="00021FE2">
        <w:rPr>
          <w:sz w:val="22"/>
          <w:szCs w:val="22"/>
        </w:rPr>
        <w:t>(2006</w:t>
      </w:r>
      <w:r w:rsidR="00304419" w:rsidRPr="00021FE2">
        <w:rPr>
          <w:sz w:val="22"/>
          <w:szCs w:val="22"/>
        </w:rPr>
        <w:t>-2007</w:t>
      </w:r>
      <w:r w:rsidR="00571AAE" w:rsidRPr="00021FE2">
        <w:rPr>
          <w:sz w:val="22"/>
          <w:szCs w:val="22"/>
        </w:rPr>
        <w:t>)</w:t>
      </w:r>
    </w:p>
    <w:p w14:paraId="349CBE35" w14:textId="77777777" w:rsidR="000C012C" w:rsidRPr="00021FE2" w:rsidRDefault="000C012C" w:rsidP="00155BBB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 w:hanging="720"/>
        <w:rPr>
          <w:sz w:val="22"/>
          <w:szCs w:val="22"/>
        </w:rPr>
      </w:pPr>
    </w:p>
    <w:p w14:paraId="7C39BF55" w14:textId="77777777" w:rsidR="00314C8F" w:rsidRPr="00021FE2" w:rsidRDefault="00314C8F" w:rsidP="00314C8F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021FE2">
        <w:rPr>
          <w:bCs/>
          <w:sz w:val="22"/>
          <w:szCs w:val="22"/>
        </w:rPr>
        <w:t>Chair,</w:t>
      </w:r>
      <w:r w:rsidR="00304419" w:rsidRPr="00021FE2">
        <w:rPr>
          <w:bCs/>
          <w:sz w:val="22"/>
          <w:szCs w:val="22"/>
        </w:rPr>
        <w:t xml:space="preserve"> Search Committee, Director of </w:t>
      </w:r>
      <w:r w:rsidR="00DB2B94" w:rsidRPr="00021FE2">
        <w:rPr>
          <w:bCs/>
          <w:sz w:val="22"/>
          <w:szCs w:val="22"/>
        </w:rPr>
        <w:t xml:space="preserve">Academy </w:t>
      </w:r>
      <w:r w:rsidRPr="00021FE2">
        <w:rPr>
          <w:bCs/>
          <w:sz w:val="22"/>
          <w:szCs w:val="22"/>
        </w:rPr>
        <w:t xml:space="preserve">for </w:t>
      </w:r>
      <w:r w:rsidR="00796412" w:rsidRPr="00021FE2">
        <w:rPr>
          <w:bCs/>
          <w:sz w:val="22"/>
          <w:szCs w:val="22"/>
        </w:rPr>
        <w:t xml:space="preserve">Teaching and Learning </w:t>
      </w:r>
      <w:r w:rsidRPr="00021FE2">
        <w:rPr>
          <w:bCs/>
          <w:sz w:val="22"/>
          <w:szCs w:val="22"/>
        </w:rPr>
        <w:t>(200</w:t>
      </w:r>
      <w:r w:rsidR="00304419" w:rsidRPr="00021FE2">
        <w:rPr>
          <w:bCs/>
          <w:sz w:val="22"/>
          <w:szCs w:val="22"/>
        </w:rPr>
        <w:t>7</w:t>
      </w:r>
      <w:r w:rsidRPr="00021FE2">
        <w:rPr>
          <w:bCs/>
          <w:sz w:val="22"/>
          <w:szCs w:val="22"/>
        </w:rPr>
        <w:t>-200</w:t>
      </w:r>
      <w:r w:rsidR="00304419" w:rsidRPr="00021FE2">
        <w:rPr>
          <w:bCs/>
          <w:sz w:val="22"/>
          <w:szCs w:val="22"/>
        </w:rPr>
        <w:t>8</w:t>
      </w:r>
      <w:r w:rsidRPr="00021FE2">
        <w:rPr>
          <w:bCs/>
          <w:sz w:val="22"/>
          <w:szCs w:val="22"/>
        </w:rPr>
        <w:t>)</w:t>
      </w:r>
    </w:p>
    <w:p w14:paraId="4E6E160A" w14:textId="77777777" w:rsidR="000C012C" w:rsidRPr="00021FE2" w:rsidRDefault="000C012C" w:rsidP="00314C8F">
      <w:pPr>
        <w:tabs>
          <w:tab w:val="left" w:pos="-720"/>
        </w:tabs>
        <w:suppressAutoHyphens/>
        <w:rPr>
          <w:bCs/>
          <w:sz w:val="22"/>
          <w:szCs w:val="22"/>
        </w:rPr>
      </w:pPr>
    </w:p>
    <w:p w14:paraId="705068B4" w14:textId="5D6CABCE" w:rsidR="006E72B0" w:rsidRPr="00021FE2" w:rsidRDefault="006E72B0" w:rsidP="006E72B0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Advisor</w:t>
      </w:r>
      <w:r w:rsidR="003B2B26" w:rsidRPr="00021FE2">
        <w:rPr>
          <w:sz w:val="22"/>
          <w:szCs w:val="22"/>
        </w:rPr>
        <w:t>y Board</w:t>
      </w:r>
      <w:r w:rsidRPr="00021FE2">
        <w:rPr>
          <w:sz w:val="22"/>
          <w:szCs w:val="22"/>
        </w:rPr>
        <w:t xml:space="preserve">, </w:t>
      </w:r>
      <w:r w:rsidR="00565860" w:rsidRPr="00021FE2">
        <w:rPr>
          <w:sz w:val="22"/>
          <w:szCs w:val="22"/>
        </w:rPr>
        <w:t>Center</w:t>
      </w:r>
      <w:r w:rsidRPr="00021FE2">
        <w:rPr>
          <w:sz w:val="22"/>
          <w:szCs w:val="22"/>
        </w:rPr>
        <w:t xml:space="preserve"> for Ministry Effectiveness and Educ</w:t>
      </w:r>
      <w:r w:rsidR="00BC4325" w:rsidRPr="00021FE2">
        <w:rPr>
          <w:sz w:val="22"/>
          <w:szCs w:val="22"/>
        </w:rPr>
        <w:t>ational Leadership (2006-2012</w:t>
      </w:r>
      <w:r w:rsidRPr="00021FE2">
        <w:rPr>
          <w:sz w:val="22"/>
          <w:szCs w:val="22"/>
        </w:rPr>
        <w:t>)</w:t>
      </w:r>
    </w:p>
    <w:p w14:paraId="0760879A" w14:textId="77777777" w:rsidR="000C012C" w:rsidRPr="00021FE2" w:rsidRDefault="000C012C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1D3EE65B" w14:textId="77777777" w:rsidR="006E72B0" w:rsidRPr="00021FE2" w:rsidRDefault="006E72B0" w:rsidP="006E72B0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Search Committee, Director of Oral History Institute (2006-07)</w:t>
      </w:r>
    </w:p>
    <w:p w14:paraId="1117E882" w14:textId="77777777" w:rsidR="000C012C" w:rsidRPr="00021FE2" w:rsidRDefault="000C012C" w:rsidP="006E72B0">
      <w:pPr>
        <w:tabs>
          <w:tab w:val="left" w:pos="-720"/>
        </w:tabs>
        <w:suppressAutoHyphens/>
        <w:rPr>
          <w:sz w:val="22"/>
          <w:szCs w:val="22"/>
        </w:rPr>
      </w:pPr>
    </w:p>
    <w:p w14:paraId="5D3F8696" w14:textId="0FA2C820" w:rsidR="00796412" w:rsidRPr="00021FE2" w:rsidRDefault="00796412" w:rsidP="00796412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Co-Leader, Summer Faculty Institute, Baylor University (Summer 2005</w:t>
      </w:r>
      <w:r w:rsidR="001B6CBF" w:rsidRPr="00021FE2">
        <w:rPr>
          <w:sz w:val="22"/>
          <w:szCs w:val="22"/>
        </w:rPr>
        <w:t>-2008</w:t>
      </w:r>
      <w:r w:rsidRPr="00021FE2">
        <w:rPr>
          <w:sz w:val="22"/>
          <w:szCs w:val="22"/>
        </w:rPr>
        <w:t>)</w:t>
      </w:r>
    </w:p>
    <w:p w14:paraId="691B0DA5" w14:textId="77777777" w:rsidR="000C012C" w:rsidRPr="00021FE2" w:rsidRDefault="000C012C" w:rsidP="00796412">
      <w:pPr>
        <w:tabs>
          <w:tab w:val="left" w:pos="-720"/>
        </w:tabs>
        <w:suppressAutoHyphens/>
        <w:rPr>
          <w:sz w:val="22"/>
          <w:szCs w:val="22"/>
        </w:rPr>
      </w:pPr>
    </w:p>
    <w:p w14:paraId="4DE75506" w14:textId="77777777" w:rsidR="004F38F1" w:rsidRPr="00021FE2" w:rsidRDefault="006E72B0" w:rsidP="00D01676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Planning committee</w:t>
      </w:r>
      <w:r w:rsidR="00796412" w:rsidRPr="00021FE2">
        <w:rPr>
          <w:sz w:val="22"/>
          <w:szCs w:val="22"/>
        </w:rPr>
        <w:t xml:space="preserve"> and presenter</w:t>
      </w:r>
      <w:r w:rsidRPr="00021FE2">
        <w:rPr>
          <w:sz w:val="22"/>
          <w:szCs w:val="22"/>
        </w:rPr>
        <w:t xml:space="preserve">, </w:t>
      </w:r>
      <w:r w:rsidR="00621F9B" w:rsidRPr="00021FE2">
        <w:rPr>
          <w:sz w:val="22"/>
          <w:szCs w:val="22"/>
        </w:rPr>
        <w:t xml:space="preserve">New Faculty Orientation </w:t>
      </w:r>
      <w:r w:rsidR="001523FE" w:rsidRPr="00021FE2">
        <w:rPr>
          <w:sz w:val="22"/>
          <w:szCs w:val="22"/>
        </w:rPr>
        <w:t>(</w:t>
      </w:r>
      <w:r w:rsidR="00621F9B" w:rsidRPr="00021FE2">
        <w:rPr>
          <w:sz w:val="22"/>
          <w:szCs w:val="22"/>
        </w:rPr>
        <w:t>2004, 2005</w:t>
      </w:r>
      <w:r w:rsidR="001523FE" w:rsidRPr="00021FE2">
        <w:rPr>
          <w:sz w:val="22"/>
          <w:szCs w:val="22"/>
        </w:rPr>
        <w:t>)</w:t>
      </w:r>
    </w:p>
    <w:p w14:paraId="3EB5981A" w14:textId="77777777" w:rsidR="000C012C" w:rsidRPr="00021FE2" w:rsidRDefault="000C012C" w:rsidP="00D01676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14:paraId="5798FDE0" w14:textId="77777777" w:rsidR="006E72B0" w:rsidRPr="00021FE2" w:rsidRDefault="006E72B0" w:rsidP="006E72B0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Selection Committee</w:t>
      </w:r>
      <w:r w:rsidR="00796412" w:rsidRPr="00021FE2">
        <w:rPr>
          <w:sz w:val="22"/>
          <w:szCs w:val="22"/>
        </w:rPr>
        <w:t xml:space="preserve">, Robert F. Cherry </w:t>
      </w:r>
      <w:r w:rsidRPr="00021FE2">
        <w:rPr>
          <w:sz w:val="22"/>
          <w:szCs w:val="22"/>
        </w:rPr>
        <w:t>Teaching Award (2004-</w:t>
      </w:r>
      <w:r w:rsidR="007F0FFF" w:rsidRPr="00021FE2">
        <w:rPr>
          <w:sz w:val="22"/>
          <w:szCs w:val="22"/>
        </w:rPr>
        <w:t>2007</w:t>
      </w:r>
      <w:r w:rsidRPr="00021FE2">
        <w:rPr>
          <w:sz w:val="22"/>
          <w:szCs w:val="22"/>
        </w:rPr>
        <w:t>)</w:t>
      </w:r>
    </w:p>
    <w:p w14:paraId="6CC1A9DE" w14:textId="77777777" w:rsidR="000C012C" w:rsidRPr="00021FE2" w:rsidRDefault="000C012C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</w:p>
    <w:p w14:paraId="5C9E98C4" w14:textId="0B7FB28C" w:rsidR="006E72B0" w:rsidRPr="00021FE2" w:rsidRDefault="006E72B0" w:rsidP="006E72B0">
      <w:pPr>
        <w:rPr>
          <w:sz w:val="22"/>
          <w:szCs w:val="22"/>
        </w:rPr>
      </w:pPr>
      <w:r w:rsidRPr="00021FE2">
        <w:rPr>
          <w:sz w:val="22"/>
          <w:szCs w:val="22"/>
        </w:rPr>
        <w:t>Faculty Advisor, Graduate S</w:t>
      </w:r>
      <w:r w:rsidR="00BC4325" w:rsidRPr="00021FE2">
        <w:rPr>
          <w:sz w:val="22"/>
          <w:szCs w:val="22"/>
        </w:rPr>
        <w:t>tudent Association (2004-2010</w:t>
      </w:r>
      <w:r w:rsidRPr="00021FE2">
        <w:rPr>
          <w:sz w:val="22"/>
          <w:szCs w:val="22"/>
        </w:rPr>
        <w:t>)</w:t>
      </w:r>
    </w:p>
    <w:p w14:paraId="4B577F6E" w14:textId="77777777" w:rsidR="000C012C" w:rsidRPr="00021FE2" w:rsidRDefault="000C012C" w:rsidP="006E72B0">
      <w:pPr>
        <w:rPr>
          <w:sz w:val="22"/>
          <w:szCs w:val="22"/>
        </w:rPr>
      </w:pPr>
    </w:p>
    <w:p w14:paraId="76C06BD6" w14:textId="13F8D458" w:rsidR="006E72B0" w:rsidRPr="00021FE2" w:rsidRDefault="006E72B0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  <w:r w:rsidRPr="00021FE2">
        <w:rPr>
          <w:sz w:val="22"/>
          <w:szCs w:val="22"/>
        </w:rPr>
        <w:lastRenderedPageBreak/>
        <w:t>Who’s Who Student Award Committee (2004-</w:t>
      </w:r>
      <w:r w:rsidR="000C012C" w:rsidRPr="00021FE2">
        <w:rPr>
          <w:sz w:val="22"/>
          <w:szCs w:val="22"/>
        </w:rPr>
        <w:t xml:space="preserve"> </w:t>
      </w:r>
      <w:r w:rsidR="00BC4325" w:rsidRPr="00021FE2">
        <w:rPr>
          <w:sz w:val="22"/>
          <w:szCs w:val="22"/>
        </w:rPr>
        <w:t>2010</w:t>
      </w:r>
      <w:r w:rsidRPr="00021FE2">
        <w:rPr>
          <w:sz w:val="22"/>
          <w:szCs w:val="22"/>
        </w:rPr>
        <w:t>)</w:t>
      </w:r>
    </w:p>
    <w:p w14:paraId="4EF5D884" w14:textId="77777777" w:rsidR="000C012C" w:rsidRPr="00021FE2" w:rsidRDefault="000C012C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</w:p>
    <w:p w14:paraId="48802FD2" w14:textId="77777777" w:rsidR="006E72B0" w:rsidRPr="00021FE2" w:rsidRDefault="006E72B0" w:rsidP="006E72B0">
      <w:pPr>
        <w:autoSpaceDE/>
        <w:autoSpaceDN/>
        <w:rPr>
          <w:sz w:val="22"/>
          <w:szCs w:val="22"/>
        </w:rPr>
      </w:pPr>
      <w:r w:rsidRPr="00021FE2">
        <w:rPr>
          <w:sz w:val="22"/>
          <w:szCs w:val="22"/>
        </w:rPr>
        <w:t>Selection Committee, Arts and Sciences Committee for Sabbatical Research Leave (2003, 2004)</w:t>
      </w:r>
    </w:p>
    <w:p w14:paraId="78B76C65" w14:textId="77777777" w:rsidR="000C012C" w:rsidRPr="00021FE2" w:rsidRDefault="000C012C" w:rsidP="006E72B0">
      <w:pPr>
        <w:autoSpaceDE/>
        <w:autoSpaceDN/>
        <w:rPr>
          <w:sz w:val="22"/>
          <w:szCs w:val="22"/>
        </w:rPr>
      </w:pPr>
    </w:p>
    <w:p w14:paraId="2FC6481E" w14:textId="77777777" w:rsidR="00A439C0" w:rsidRPr="00021FE2" w:rsidRDefault="00A439C0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  <w:r w:rsidRPr="00021FE2">
        <w:rPr>
          <w:sz w:val="22"/>
          <w:szCs w:val="22"/>
        </w:rPr>
        <w:t>Faculty Calling Camp</w:t>
      </w:r>
      <w:r w:rsidR="008021FA" w:rsidRPr="00021FE2">
        <w:rPr>
          <w:sz w:val="22"/>
          <w:szCs w:val="22"/>
        </w:rPr>
        <w:t>aign for student recruitment (</w:t>
      </w:r>
      <w:r w:rsidRPr="00021FE2">
        <w:rPr>
          <w:sz w:val="22"/>
          <w:szCs w:val="22"/>
        </w:rPr>
        <w:t>Fall and Spring 2004)</w:t>
      </w:r>
    </w:p>
    <w:p w14:paraId="64C97040" w14:textId="77777777" w:rsidR="000C012C" w:rsidRPr="00021FE2" w:rsidRDefault="000C012C" w:rsidP="006E72B0">
      <w:pPr>
        <w:tabs>
          <w:tab w:val="left" w:pos="-720"/>
        </w:tabs>
        <w:suppressAutoHyphens/>
        <w:autoSpaceDE/>
        <w:autoSpaceDN/>
        <w:rPr>
          <w:sz w:val="22"/>
          <w:szCs w:val="22"/>
        </w:rPr>
      </w:pPr>
    </w:p>
    <w:p w14:paraId="1EE440C9" w14:textId="5CD6AD72" w:rsidR="00D8467A" w:rsidRPr="00021FE2" w:rsidRDefault="00C16BBF" w:rsidP="006E72B0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Baylor University </w:t>
      </w:r>
      <w:r w:rsidR="00D8467A" w:rsidRPr="00021FE2">
        <w:rPr>
          <w:sz w:val="22"/>
          <w:szCs w:val="22"/>
        </w:rPr>
        <w:t>Faculty Development Committee (2003-</w:t>
      </w:r>
      <w:r w:rsidR="00DE2FAC">
        <w:rPr>
          <w:sz w:val="22"/>
          <w:szCs w:val="22"/>
        </w:rPr>
        <w:t>2013</w:t>
      </w:r>
      <w:r w:rsidR="00D8467A" w:rsidRPr="00021FE2">
        <w:rPr>
          <w:sz w:val="22"/>
          <w:szCs w:val="22"/>
        </w:rPr>
        <w:t>)</w:t>
      </w:r>
    </w:p>
    <w:p w14:paraId="35962A53" w14:textId="77777777" w:rsidR="000C012C" w:rsidRPr="00021FE2" w:rsidRDefault="000C012C" w:rsidP="006E72B0">
      <w:pPr>
        <w:rPr>
          <w:sz w:val="22"/>
          <w:szCs w:val="22"/>
        </w:rPr>
      </w:pPr>
    </w:p>
    <w:p w14:paraId="5CE27AAE" w14:textId="77777777" w:rsidR="00E55825" w:rsidRPr="00021FE2" w:rsidRDefault="00E55825" w:rsidP="006E72B0">
      <w:pPr>
        <w:rPr>
          <w:sz w:val="22"/>
          <w:szCs w:val="22"/>
        </w:rPr>
      </w:pPr>
      <w:r w:rsidRPr="00021FE2">
        <w:rPr>
          <w:sz w:val="22"/>
          <w:szCs w:val="22"/>
        </w:rPr>
        <w:t>Committee</w:t>
      </w:r>
      <w:r w:rsidR="003B2B26" w:rsidRPr="00021FE2">
        <w:rPr>
          <w:sz w:val="22"/>
          <w:szCs w:val="22"/>
        </w:rPr>
        <w:t xml:space="preserve"> on Communications (2001-2003</w:t>
      </w:r>
      <w:r w:rsidRPr="00021FE2">
        <w:rPr>
          <w:sz w:val="22"/>
          <w:szCs w:val="22"/>
        </w:rPr>
        <w:t>)</w:t>
      </w:r>
    </w:p>
    <w:p w14:paraId="77895ED1" w14:textId="77777777" w:rsidR="000C012C" w:rsidRPr="00021FE2" w:rsidRDefault="000C012C" w:rsidP="006E72B0">
      <w:pPr>
        <w:rPr>
          <w:sz w:val="22"/>
          <w:szCs w:val="22"/>
        </w:rPr>
      </w:pPr>
    </w:p>
    <w:p w14:paraId="6C07708F" w14:textId="77777777" w:rsidR="00E55825" w:rsidRPr="00021FE2" w:rsidRDefault="00E55825" w:rsidP="006E72B0">
      <w:pPr>
        <w:rPr>
          <w:sz w:val="22"/>
          <w:szCs w:val="22"/>
        </w:rPr>
      </w:pPr>
      <w:r w:rsidRPr="00021FE2">
        <w:rPr>
          <w:sz w:val="22"/>
          <w:szCs w:val="22"/>
        </w:rPr>
        <w:t>Committee to Develop Center for the Study of Religion and Society (ad hoc, 2000-2001)</w:t>
      </w:r>
    </w:p>
    <w:p w14:paraId="747608DE" w14:textId="77777777" w:rsidR="000C012C" w:rsidRPr="00021FE2" w:rsidRDefault="000C012C" w:rsidP="006E72B0">
      <w:pPr>
        <w:rPr>
          <w:sz w:val="22"/>
          <w:szCs w:val="22"/>
        </w:rPr>
      </w:pPr>
    </w:p>
    <w:p w14:paraId="6F3F34A4" w14:textId="77777777" w:rsidR="00D712BB" w:rsidRPr="00021FE2" w:rsidRDefault="00D712BB" w:rsidP="00314C8F">
      <w:pPr>
        <w:rPr>
          <w:sz w:val="22"/>
          <w:szCs w:val="22"/>
        </w:rPr>
      </w:pPr>
      <w:r w:rsidRPr="00021FE2">
        <w:rPr>
          <w:sz w:val="22"/>
          <w:szCs w:val="22"/>
        </w:rPr>
        <w:t>Baylor Horizons Steering Committee (2001-</w:t>
      </w:r>
      <w:r w:rsidR="007F0FFF" w:rsidRPr="00021FE2">
        <w:rPr>
          <w:sz w:val="22"/>
          <w:szCs w:val="22"/>
        </w:rPr>
        <w:t>2004</w:t>
      </w:r>
      <w:r w:rsidRPr="00021FE2">
        <w:rPr>
          <w:sz w:val="22"/>
          <w:szCs w:val="22"/>
        </w:rPr>
        <w:t>)</w:t>
      </w:r>
    </w:p>
    <w:p w14:paraId="66D36B7D" w14:textId="77777777" w:rsidR="000C012C" w:rsidRPr="00021FE2" w:rsidRDefault="000C012C" w:rsidP="00314C8F">
      <w:pPr>
        <w:rPr>
          <w:sz w:val="22"/>
          <w:szCs w:val="22"/>
        </w:rPr>
      </w:pPr>
    </w:p>
    <w:p w14:paraId="57CF9A9D" w14:textId="77777777" w:rsidR="00571AAE" w:rsidRPr="00021FE2" w:rsidRDefault="00571AAE" w:rsidP="00314C8F">
      <w:pPr>
        <w:rPr>
          <w:sz w:val="22"/>
          <w:szCs w:val="22"/>
        </w:rPr>
      </w:pPr>
      <w:r w:rsidRPr="00021FE2">
        <w:rPr>
          <w:sz w:val="22"/>
          <w:szCs w:val="22"/>
        </w:rPr>
        <w:t>Representing Baylor at Lilly Horizons Conference, Indianapolis (September 2001)</w:t>
      </w:r>
    </w:p>
    <w:p w14:paraId="526B4AB5" w14:textId="77777777" w:rsidR="000C012C" w:rsidRPr="00021FE2" w:rsidRDefault="000C012C" w:rsidP="00314C8F">
      <w:pPr>
        <w:rPr>
          <w:sz w:val="22"/>
          <w:szCs w:val="22"/>
        </w:rPr>
      </w:pPr>
    </w:p>
    <w:p w14:paraId="791DDB24" w14:textId="47CBBF66" w:rsidR="00E55825" w:rsidRPr="00021FE2" w:rsidRDefault="00E55825" w:rsidP="00314C8F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Baylor Round Table (2000-2001</w:t>
      </w:r>
      <w:r w:rsidR="004F4FDD" w:rsidRPr="00021FE2">
        <w:rPr>
          <w:sz w:val="22"/>
          <w:szCs w:val="22"/>
        </w:rPr>
        <w:t>; 2014-</w:t>
      </w:r>
      <w:r w:rsidR="00DE2FAC">
        <w:rPr>
          <w:sz w:val="22"/>
          <w:szCs w:val="22"/>
        </w:rPr>
        <w:t>2016</w:t>
      </w:r>
      <w:r w:rsidRPr="00021FE2">
        <w:rPr>
          <w:sz w:val="22"/>
          <w:szCs w:val="22"/>
        </w:rPr>
        <w:t>)</w:t>
      </w:r>
    </w:p>
    <w:p w14:paraId="096CE8AC" w14:textId="77777777" w:rsidR="000C012C" w:rsidRPr="00021FE2" w:rsidRDefault="000C012C" w:rsidP="00314C8F">
      <w:pPr>
        <w:tabs>
          <w:tab w:val="left" w:pos="-720"/>
        </w:tabs>
        <w:suppressAutoHyphens/>
        <w:rPr>
          <w:sz w:val="22"/>
          <w:szCs w:val="22"/>
        </w:rPr>
      </w:pPr>
    </w:p>
    <w:p w14:paraId="3226B3E0" w14:textId="77777777" w:rsidR="00D712BB" w:rsidRPr="00021FE2" w:rsidRDefault="00D712BB" w:rsidP="00314C8F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Planning Committee, Hand in Hand Conference (2001-2003)</w:t>
      </w:r>
    </w:p>
    <w:p w14:paraId="11CF645B" w14:textId="77777777" w:rsidR="000C012C" w:rsidRPr="00021FE2" w:rsidRDefault="000C012C" w:rsidP="00314C8F">
      <w:pPr>
        <w:tabs>
          <w:tab w:val="left" w:pos="-720"/>
        </w:tabs>
        <w:suppressAutoHyphens/>
        <w:rPr>
          <w:sz w:val="22"/>
          <w:szCs w:val="22"/>
        </w:rPr>
      </w:pPr>
    </w:p>
    <w:p w14:paraId="5C49B194" w14:textId="77777777" w:rsidR="00D712BB" w:rsidRPr="00021FE2" w:rsidRDefault="00D712BB" w:rsidP="00314C8F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Faculty Advisor, Phi Alpha Honor Society (1999-2002)</w:t>
      </w:r>
    </w:p>
    <w:p w14:paraId="122E4F4A" w14:textId="77777777" w:rsidR="000C012C" w:rsidRPr="00021FE2" w:rsidRDefault="000C012C" w:rsidP="00314C8F">
      <w:pPr>
        <w:tabs>
          <w:tab w:val="left" w:pos="-720"/>
        </w:tabs>
        <w:suppressAutoHyphens/>
        <w:rPr>
          <w:sz w:val="22"/>
          <w:szCs w:val="22"/>
        </w:rPr>
      </w:pPr>
    </w:p>
    <w:p w14:paraId="15A4792A" w14:textId="77777777" w:rsidR="00D712BB" w:rsidRPr="00021FE2" w:rsidRDefault="00D712BB" w:rsidP="00314C8F">
      <w:pPr>
        <w:rPr>
          <w:sz w:val="22"/>
          <w:szCs w:val="22"/>
        </w:rPr>
      </w:pPr>
      <w:r w:rsidRPr="00021FE2">
        <w:rPr>
          <w:sz w:val="22"/>
          <w:szCs w:val="22"/>
        </w:rPr>
        <w:t>World Wide Friendship host to two International Students (France and Venezuela)</w:t>
      </w:r>
    </w:p>
    <w:p w14:paraId="61C90B56" w14:textId="77777777" w:rsidR="000C012C" w:rsidRPr="00021FE2" w:rsidRDefault="000C012C" w:rsidP="00314C8F">
      <w:pPr>
        <w:rPr>
          <w:sz w:val="22"/>
          <w:szCs w:val="22"/>
        </w:rPr>
      </w:pPr>
    </w:p>
    <w:p w14:paraId="78C4BC3A" w14:textId="18018A1C" w:rsidR="00E55825" w:rsidRPr="00021FE2" w:rsidRDefault="00155BBB" w:rsidP="00E55825">
      <w:pPr>
        <w:rPr>
          <w:iCs/>
          <w:sz w:val="22"/>
          <w:szCs w:val="22"/>
        </w:rPr>
      </w:pPr>
      <w:r w:rsidRPr="00021FE2">
        <w:rPr>
          <w:iCs/>
          <w:sz w:val="22"/>
          <w:szCs w:val="22"/>
        </w:rPr>
        <w:t xml:space="preserve">University </w:t>
      </w:r>
      <w:r w:rsidR="00DE2FAC">
        <w:rPr>
          <w:iCs/>
          <w:sz w:val="22"/>
          <w:szCs w:val="22"/>
        </w:rPr>
        <w:t xml:space="preserve">Dissertation, </w:t>
      </w:r>
      <w:r w:rsidR="00E55825" w:rsidRPr="00021FE2">
        <w:rPr>
          <w:iCs/>
          <w:sz w:val="22"/>
          <w:szCs w:val="22"/>
        </w:rPr>
        <w:t>Thesis and Honors Committees</w:t>
      </w:r>
      <w:r w:rsidRPr="00021FE2">
        <w:rPr>
          <w:iCs/>
          <w:sz w:val="22"/>
          <w:szCs w:val="22"/>
        </w:rPr>
        <w:t xml:space="preserve"> (outside </w:t>
      </w:r>
      <w:r w:rsidR="00B819EB">
        <w:rPr>
          <w:iCs/>
          <w:sz w:val="22"/>
          <w:szCs w:val="22"/>
        </w:rPr>
        <w:t>my department</w:t>
      </w:r>
      <w:r w:rsidRPr="00021FE2">
        <w:rPr>
          <w:iCs/>
          <w:sz w:val="22"/>
          <w:szCs w:val="22"/>
        </w:rPr>
        <w:t>)</w:t>
      </w:r>
    </w:p>
    <w:p w14:paraId="5FE0E723" w14:textId="0E1BE6AB" w:rsidR="00B819EB" w:rsidRDefault="00B819EB" w:rsidP="00B819EB">
      <w:pPr>
        <w:ind w:left="720"/>
        <w:rPr>
          <w:sz w:val="22"/>
          <w:szCs w:val="22"/>
        </w:rPr>
      </w:pPr>
      <w:r>
        <w:rPr>
          <w:sz w:val="22"/>
          <w:szCs w:val="22"/>
        </w:rPr>
        <w:t>School of Social Work, Dissertation, Erin Olsen (2016)</w:t>
      </w:r>
    </w:p>
    <w:p w14:paraId="5F6CD5C2" w14:textId="75252478" w:rsidR="00B819EB" w:rsidRDefault="00B819EB" w:rsidP="00B819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School of Business, ISY Dissertation, Rene </w:t>
      </w:r>
      <w:proofErr w:type="spellStart"/>
      <w:r>
        <w:rPr>
          <w:sz w:val="22"/>
          <w:szCs w:val="22"/>
        </w:rPr>
        <w:t>Moquin</w:t>
      </w:r>
      <w:proofErr w:type="spellEnd"/>
      <w:r>
        <w:rPr>
          <w:sz w:val="22"/>
          <w:szCs w:val="22"/>
        </w:rPr>
        <w:t xml:space="preserve"> (201</w:t>
      </w:r>
      <w:r w:rsidR="00934C5F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66FC00AA" w14:textId="78D00872" w:rsidR="00B819EB" w:rsidRDefault="00B819EB" w:rsidP="00B819EB">
      <w:pPr>
        <w:ind w:left="720"/>
        <w:rPr>
          <w:sz w:val="22"/>
          <w:szCs w:val="22"/>
        </w:rPr>
      </w:pPr>
      <w:r>
        <w:rPr>
          <w:sz w:val="22"/>
          <w:szCs w:val="22"/>
        </w:rPr>
        <w:t>Department of Theatre, Thesis, Jessi Hampton, (2013)</w:t>
      </w:r>
    </w:p>
    <w:p w14:paraId="66AE6255" w14:textId="140B0F3B" w:rsidR="00B819EB" w:rsidRDefault="00B819EB" w:rsidP="001F5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School of Music, Thesis, Stephen </w:t>
      </w:r>
      <w:proofErr w:type="spellStart"/>
      <w:r>
        <w:rPr>
          <w:sz w:val="22"/>
          <w:szCs w:val="22"/>
        </w:rPr>
        <w:t>Gusukuma</w:t>
      </w:r>
      <w:proofErr w:type="spellEnd"/>
      <w:r>
        <w:rPr>
          <w:sz w:val="22"/>
          <w:szCs w:val="22"/>
        </w:rPr>
        <w:t xml:space="preserve"> (2012)</w:t>
      </w:r>
    </w:p>
    <w:p w14:paraId="5B037759" w14:textId="38204EB0" w:rsidR="00696394" w:rsidRDefault="00B819EB" w:rsidP="001F56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Department of Sociology, </w:t>
      </w:r>
      <w:r w:rsidR="00155BBB" w:rsidRPr="00021FE2">
        <w:rPr>
          <w:sz w:val="22"/>
          <w:szCs w:val="22"/>
        </w:rPr>
        <w:t>Thesis</w:t>
      </w:r>
      <w:r>
        <w:rPr>
          <w:sz w:val="22"/>
          <w:szCs w:val="22"/>
        </w:rPr>
        <w:t xml:space="preserve">, </w:t>
      </w:r>
      <w:r w:rsidR="00155BBB" w:rsidRPr="00021FE2">
        <w:rPr>
          <w:sz w:val="22"/>
          <w:szCs w:val="22"/>
        </w:rPr>
        <w:t xml:space="preserve">Sociology, </w:t>
      </w:r>
      <w:proofErr w:type="spellStart"/>
      <w:r w:rsidR="00E55825" w:rsidRPr="00021FE2">
        <w:rPr>
          <w:sz w:val="22"/>
          <w:szCs w:val="22"/>
        </w:rPr>
        <w:t>Jodien</w:t>
      </w:r>
      <w:proofErr w:type="spellEnd"/>
      <w:r w:rsidR="00E55825" w:rsidRPr="00021FE2">
        <w:rPr>
          <w:sz w:val="22"/>
          <w:szCs w:val="22"/>
        </w:rPr>
        <w:t xml:space="preserve"> Matos (2005)</w:t>
      </w:r>
    </w:p>
    <w:p w14:paraId="2F068792" w14:textId="1310F2FC" w:rsidR="00696394" w:rsidRDefault="00E55825" w:rsidP="001F5637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Lay Mentoring Committee for Truett Seminary student Sarah Tatum (Fall 2001)</w:t>
      </w:r>
    </w:p>
    <w:p w14:paraId="5272F536" w14:textId="19DD6BEE" w:rsidR="00696394" w:rsidRPr="00CD2E03" w:rsidRDefault="00E27578" w:rsidP="00CD2E03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 xml:space="preserve">Honors Thesis committee (undergraduate) Paige </w:t>
      </w:r>
      <w:proofErr w:type="spellStart"/>
      <w:r w:rsidRPr="00021FE2">
        <w:rPr>
          <w:sz w:val="22"/>
          <w:szCs w:val="22"/>
        </w:rPr>
        <w:t>Emmler</w:t>
      </w:r>
      <w:proofErr w:type="spellEnd"/>
      <w:r w:rsidRPr="00021FE2">
        <w:rPr>
          <w:sz w:val="22"/>
          <w:szCs w:val="22"/>
        </w:rPr>
        <w:t xml:space="preserve"> (Spring 2001)</w:t>
      </w:r>
    </w:p>
    <w:p w14:paraId="3A333EF8" w14:textId="77777777" w:rsidR="00696394" w:rsidRDefault="00696394" w:rsidP="00D01676">
      <w:pPr>
        <w:pStyle w:val="Heading2"/>
        <w:jc w:val="left"/>
        <w:rPr>
          <w:rFonts w:ascii="Times New Roman" w:hAnsi="Times New Roman" w:cs="Times New Roman"/>
          <w:b w:val="0"/>
          <w:caps/>
          <w:sz w:val="36"/>
          <w:szCs w:val="36"/>
        </w:rPr>
      </w:pPr>
    </w:p>
    <w:p w14:paraId="3B17BDB9" w14:textId="77777777" w:rsidR="004A1E49" w:rsidRDefault="00CF6265" w:rsidP="00D01676">
      <w:pPr>
        <w:pStyle w:val="Heading2"/>
        <w:jc w:val="left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96394">
        <w:rPr>
          <w:rFonts w:ascii="Times New Roman" w:hAnsi="Times New Roman" w:cs="Times New Roman"/>
          <w:b w:val="0"/>
          <w:caps/>
          <w:sz w:val="36"/>
          <w:szCs w:val="36"/>
        </w:rPr>
        <w:t>S</w:t>
      </w:r>
      <w:r w:rsidRPr="00696394">
        <w:rPr>
          <w:rFonts w:ascii="Times New Roman" w:hAnsi="Times New Roman" w:cs="Times New Roman"/>
          <w:b w:val="0"/>
          <w:caps/>
          <w:sz w:val="28"/>
          <w:szCs w:val="28"/>
        </w:rPr>
        <w:t xml:space="preserve">ervice to </w:t>
      </w:r>
      <w:r w:rsidRPr="00696394">
        <w:rPr>
          <w:rFonts w:ascii="Times New Roman" w:hAnsi="Times New Roman" w:cs="Times New Roman"/>
          <w:b w:val="0"/>
          <w:caps/>
          <w:sz w:val="36"/>
          <w:szCs w:val="36"/>
        </w:rPr>
        <w:t>p</w:t>
      </w:r>
      <w:r w:rsidRPr="00696394">
        <w:rPr>
          <w:rFonts w:ascii="Times New Roman" w:hAnsi="Times New Roman" w:cs="Times New Roman"/>
          <w:b w:val="0"/>
          <w:caps/>
          <w:sz w:val="28"/>
          <w:szCs w:val="28"/>
        </w:rPr>
        <w:t xml:space="preserve">rofession and </w:t>
      </w:r>
      <w:r w:rsidR="001802E4" w:rsidRPr="00696394">
        <w:rPr>
          <w:rFonts w:ascii="Times New Roman" w:hAnsi="Times New Roman" w:cs="Times New Roman"/>
          <w:b w:val="0"/>
          <w:caps/>
          <w:sz w:val="36"/>
          <w:szCs w:val="36"/>
        </w:rPr>
        <w:t>C</w:t>
      </w:r>
      <w:r w:rsidR="001802E4" w:rsidRPr="00696394">
        <w:rPr>
          <w:rFonts w:ascii="Times New Roman" w:hAnsi="Times New Roman" w:cs="Times New Roman"/>
          <w:b w:val="0"/>
          <w:caps/>
          <w:sz w:val="28"/>
          <w:szCs w:val="28"/>
        </w:rPr>
        <w:t>Ommunity</w:t>
      </w:r>
    </w:p>
    <w:p w14:paraId="1F35E964" w14:textId="724773D2" w:rsidR="00696394" w:rsidRPr="00696394" w:rsidRDefault="00696394" w:rsidP="00696394">
      <w:r>
        <w:t>_____________________________________________________________________________________________</w:t>
      </w:r>
    </w:p>
    <w:p w14:paraId="18D624BF" w14:textId="77777777" w:rsidR="006A0886" w:rsidRPr="00021FE2" w:rsidRDefault="006A0886" w:rsidP="00271C90"/>
    <w:p w14:paraId="53952AA1" w14:textId="3CF1890B" w:rsidR="00400F31" w:rsidRDefault="00400F31" w:rsidP="00271C90">
      <w:pPr>
        <w:pStyle w:val="ListParagraph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Co-Director, Baptist Scholars International Roundtable </w:t>
      </w:r>
      <w:r w:rsidR="00CD2E03">
        <w:rPr>
          <w:rFonts w:ascii="Times New Roman" w:hAnsi="Times New Roman"/>
        </w:rPr>
        <w:t xml:space="preserve">, Oxford England </w:t>
      </w:r>
      <w:r>
        <w:rPr>
          <w:rFonts w:ascii="Times New Roman" w:hAnsi="Times New Roman"/>
        </w:rPr>
        <w:t xml:space="preserve">(2018-present). </w:t>
      </w:r>
    </w:p>
    <w:p w14:paraId="0C4842BB" w14:textId="77777777" w:rsidR="00400F31" w:rsidRDefault="00400F31" w:rsidP="00271C90">
      <w:pPr>
        <w:pStyle w:val="ListParagraph"/>
        <w:ind w:left="0"/>
        <w:contextualSpacing/>
        <w:rPr>
          <w:rFonts w:ascii="Times New Roman" w:hAnsi="Times New Roman"/>
        </w:rPr>
      </w:pPr>
    </w:p>
    <w:p w14:paraId="72106F3E" w14:textId="1C914672" w:rsidR="00400F31" w:rsidRPr="00021FE2" w:rsidRDefault="008A7425" w:rsidP="00271C90">
      <w:pPr>
        <w:pStyle w:val="ListParagraph"/>
        <w:ind w:left="0"/>
        <w:contextualSpacing/>
        <w:rPr>
          <w:rFonts w:ascii="Times New Roman" w:hAnsi="Times New Roman"/>
        </w:rPr>
      </w:pPr>
      <w:r w:rsidRPr="00021FE2">
        <w:rPr>
          <w:rFonts w:ascii="Times New Roman" w:hAnsi="Times New Roman"/>
        </w:rPr>
        <w:t>Founder</w:t>
      </w:r>
      <w:r w:rsidR="00D358E5" w:rsidRPr="00021FE2">
        <w:rPr>
          <w:rFonts w:ascii="Times New Roman" w:hAnsi="Times New Roman"/>
        </w:rPr>
        <w:t xml:space="preserve">, Good Neighbor </w:t>
      </w:r>
      <w:r w:rsidRPr="00021FE2">
        <w:rPr>
          <w:rFonts w:ascii="Times New Roman" w:hAnsi="Times New Roman"/>
        </w:rPr>
        <w:t xml:space="preserve">Settlement House, Waco </w:t>
      </w:r>
      <w:r w:rsidR="00D358E5" w:rsidRPr="00021FE2">
        <w:rPr>
          <w:rFonts w:ascii="Times New Roman" w:hAnsi="Times New Roman"/>
        </w:rPr>
        <w:t>(2012 – present)</w:t>
      </w:r>
    </w:p>
    <w:p w14:paraId="0AE01B5C" w14:textId="77777777" w:rsidR="004F4FDD" w:rsidRPr="00021FE2" w:rsidRDefault="004F4FDD" w:rsidP="00271C90">
      <w:pPr>
        <w:pStyle w:val="ListParagraph"/>
        <w:ind w:left="0"/>
        <w:contextualSpacing/>
        <w:rPr>
          <w:rFonts w:ascii="Times New Roman" w:hAnsi="Times New Roman"/>
        </w:rPr>
      </w:pPr>
    </w:p>
    <w:p w14:paraId="52865F9A" w14:textId="68A4D704" w:rsidR="004F4FDD" w:rsidRPr="00021FE2" w:rsidRDefault="004F4FDD" w:rsidP="00271C90">
      <w:pPr>
        <w:pStyle w:val="ListParagraph"/>
        <w:ind w:left="0"/>
        <w:contextualSpacing/>
        <w:rPr>
          <w:rFonts w:ascii="Times New Roman" w:hAnsi="Times New Roman"/>
        </w:rPr>
      </w:pPr>
      <w:r w:rsidRPr="00021FE2">
        <w:rPr>
          <w:rFonts w:ascii="Times New Roman" w:hAnsi="Times New Roman"/>
        </w:rPr>
        <w:t>Co-chair, Women in the Academy Confere</w:t>
      </w:r>
      <w:r w:rsidR="00F271CD" w:rsidRPr="00021FE2">
        <w:rPr>
          <w:rFonts w:ascii="Times New Roman" w:hAnsi="Times New Roman"/>
        </w:rPr>
        <w:t>nce, Baylor University (</w:t>
      </w:r>
      <w:r w:rsidRPr="00021FE2">
        <w:rPr>
          <w:rFonts w:ascii="Times New Roman" w:hAnsi="Times New Roman"/>
        </w:rPr>
        <w:t>2011-present)</w:t>
      </w:r>
    </w:p>
    <w:p w14:paraId="27AF7B59" w14:textId="77777777" w:rsidR="00F271CD" w:rsidRPr="00021FE2" w:rsidRDefault="00F271CD" w:rsidP="00271C90">
      <w:pPr>
        <w:pStyle w:val="ListParagraph"/>
        <w:ind w:left="0"/>
        <w:contextualSpacing/>
        <w:rPr>
          <w:rFonts w:ascii="Times New Roman" w:hAnsi="Times New Roman"/>
        </w:rPr>
      </w:pPr>
    </w:p>
    <w:p w14:paraId="121BD330" w14:textId="350C0FB6" w:rsidR="00F271CD" w:rsidRPr="00021FE2" w:rsidRDefault="00F271CD" w:rsidP="00271C90">
      <w:pPr>
        <w:pStyle w:val="ListParagraph"/>
        <w:ind w:left="0"/>
        <w:contextualSpacing/>
        <w:rPr>
          <w:rFonts w:ascii="Times New Roman" w:hAnsi="Times New Roman"/>
        </w:rPr>
      </w:pPr>
      <w:r w:rsidRPr="00021FE2">
        <w:rPr>
          <w:rFonts w:ascii="Times New Roman" w:hAnsi="Times New Roman"/>
        </w:rPr>
        <w:t xml:space="preserve">Board of Advisors, Community Race Relations Coalition, Waco, (2011-2014). </w:t>
      </w:r>
    </w:p>
    <w:p w14:paraId="11C7EA4D" w14:textId="77777777" w:rsidR="00D358E5" w:rsidRPr="00021FE2" w:rsidRDefault="00D358E5" w:rsidP="00271C90">
      <w:pPr>
        <w:pStyle w:val="ListParagraph"/>
        <w:ind w:left="0"/>
        <w:contextualSpacing/>
        <w:rPr>
          <w:rFonts w:ascii="Times New Roman" w:hAnsi="Times New Roman"/>
        </w:rPr>
      </w:pPr>
    </w:p>
    <w:p w14:paraId="3D7458C6" w14:textId="77777777" w:rsidR="00271C90" w:rsidRPr="00021FE2" w:rsidRDefault="001F5637" w:rsidP="00271C90">
      <w:pPr>
        <w:pStyle w:val="ListParagraph"/>
        <w:ind w:left="0"/>
        <w:contextualSpacing/>
        <w:rPr>
          <w:rFonts w:ascii="Times New Roman" w:hAnsi="Times New Roman"/>
        </w:rPr>
      </w:pPr>
      <w:r w:rsidRPr="00021FE2">
        <w:rPr>
          <w:rFonts w:ascii="Times New Roman" w:hAnsi="Times New Roman"/>
        </w:rPr>
        <w:t>Co-cha</w:t>
      </w:r>
      <w:r w:rsidR="00AB0199" w:rsidRPr="00021FE2">
        <w:rPr>
          <w:rFonts w:ascii="Times New Roman" w:hAnsi="Times New Roman"/>
        </w:rPr>
        <w:t>i</w:t>
      </w:r>
      <w:r w:rsidRPr="00021FE2">
        <w:rPr>
          <w:rFonts w:ascii="Times New Roman" w:hAnsi="Times New Roman"/>
        </w:rPr>
        <w:t xml:space="preserve">r, </w:t>
      </w:r>
      <w:r w:rsidR="00155BBB" w:rsidRPr="00021FE2">
        <w:rPr>
          <w:rFonts w:ascii="Times New Roman" w:hAnsi="Times New Roman"/>
        </w:rPr>
        <w:t>Texa</w:t>
      </w:r>
      <w:r w:rsidRPr="00021FE2">
        <w:rPr>
          <w:rFonts w:ascii="Times New Roman" w:hAnsi="Times New Roman"/>
        </w:rPr>
        <w:t>s Women in Higher Education</w:t>
      </w:r>
      <w:r w:rsidR="00155BBB" w:rsidRPr="00021FE2">
        <w:rPr>
          <w:rFonts w:ascii="Times New Roman" w:hAnsi="Times New Roman"/>
        </w:rPr>
        <w:t>, Steering Committee (2006-</w:t>
      </w:r>
      <w:r w:rsidR="0091569D" w:rsidRPr="00021FE2">
        <w:rPr>
          <w:rFonts w:ascii="Times New Roman" w:hAnsi="Times New Roman"/>
        </w:rPr>
        <w:t>2009</w:t>
      </w:r>
      <w:r w:rsidR="00155BBB" w:rsidRPr="00021FE2">
        <w:rPr>
          <w:rFonts w:ascii="Times New Roman" w:hAnsi="Times New Roman"/>
        </w:rPr>
        <w:t>)</w:t>
      </w:r>
    </w:p>
    <w:p w14:paraId="337E84BD" w14:textId="77777777" w:rsidR="000C012C" w:rsidRPr="00021FE2" w:rsidRDefault="000C012C" w:rsidP="00271C90">
      <w:pPr>
        <w:pStyle w:val="ListParagraph"/>
        <w:ind w:left="0"/>
        <w:contextualSpacing/>
        <w:rPr>
          <w:rFonts w:ascii="Times New Roman" w:hAnsi="Times New Roman"/>
        </w:rPr>
      </w:pPr>
    </w:p>
    <w:p w14:paraId="17B71437" w14:textId="77777777" w:rsidR="00271C90" w:rsidRPr="00021FE2" w:rsidRDefault="00314C8F" w:rsidP="00271C90">
      <w:pPr>
        <w:pStyle w:val="ListParagraph"/>
        <w:ind w:left="0"/>
        <w:contextualSpacing/>
        <w:rPr>
          <w:rFonts w:ascii="Times New Roman" w:hAnsi="Times New Roman"/>
        </w:rPr>
      </w:pPr>
      <w:r w:rsidRPr="00021FE2">
        <w:rPr>
          <w:rFonts w:ascii="Times New Roman" w:hAnsi="Times New Roman"/>
        </w:rPr>
        <w:t xml:space="preserve">Associate Editor, </w:t>
      </w:r>
      <w:r w:rsidRPr="00021FE2">
        <w:rPr>
          <w:rFonts w:ascii="Times New Roman" w:hAnsi="Times New Roman"/>
          <w:i/>
        </w:rPr>
        <w:t>Family and Community Ministry: Empowering Through Faith</w:t>
      </w:r>
      <w:r w:rsidR="00271C90" w:rsidRPr="00021FE2">
        <w:rPr>
          <w:rFonts w:ascii="Times New Roman" w:hAnsi="Times New Roman"/>
        </w:rPr>
        <w:t xml:space="preserve"> (Fall 2006-Spring 2009</w:t>
      </w:r>
      <w:r w:rsidRPr="00021FE2">
        <w:rPr>
          <w:rFonts w:ascii="Times New Roman" w:hAnsi="Times New Roman"/>
        </w:rPr>
        <w:t>)</w:t>
      </w:r>
    </w:p>
    <w:p w14:paraId="658F3561" w14:textId="77777777" w:rsidR="000C012C" w:rsidRPr="00021FE2" w:rsidRDefault="000C012C" w:rsidP="00271C90">
      <w:pPr>
        <w:pStyle w:val="ListParagraph"/>
        <w:ind w:left="0"/>
        <w:contextualSpacing/>
        <w:rPr>
          <w:rFonts w:ascii="Times New Roman" w:hAnsi="Times New Roman"/>
        </w:rPr>
      </w:pPr>
    </w:p>
    <w:p w14:paraId="41FFBB4E" w14:textId="77777777" w:rsidR="00BB1626" w:rsidRPr="00021FE2" w:rsidRDefault="00BB1626" w:rsidP="001F5637">
      <w:pPr>
        <w:pStyle w:val="ListParagraph"/>
        <w:spacing w:after="0"/>
        <w:ind w:hanging="720"/>
        <w:contextualSpacing/>
        <w:rPr>
          <w:rFonts w:ascii="Times New Roman" w:hAnsi="Times New Roman"/>
        </w:rPr>
      </w:pPr>
      <w:r w:rsidRPr="00021FE2">
        <w:rPr>
          <w:rFonts w:ascii="Times New Roman" w:hAnsi="Times New Roman"/>
        </w:rPr>
        <w:t xml:space="preserve">Associate Editor, </w:t>
      </w:r>
      <w:r w:rsidRPr="00021FE2">
        <w:rPr>
          <w:rFonts w:ascii="Times New Roman" w:hAnsi="Times New Roman"/>
          <w:i/>
          <w:iCs/>
        </w:rPr>
        <w:t>Social Work and Christianity,</w:t>
      </w:r>
      <w:r w:rsidRPr="00021FE2">
        <w:rPr>
          <w:rFonts w:ascii="Times New Roman" w:hAnsi="Times New Roman"/>
        </w:rPr>
        <w:t xml:space="preserve"> a journal of the North American Association of Christi</w:t>
      </w:r>
      <w:r w:rsidR="00314C8F" w:rsidRPr="00021FE2">
        <w:rPr>
          <w:rFonts w:ascii="Times New Roman" w:hAnsi="Times New Roman"/>
        </w:rPr>
        <w:t>ans in Social Work (2003-2006</w:t>
      </w:r>
      <w:r w:rsidRPr="00021FE2">
        <w:rPr>
          <w:rFonts w:ascii="Times New Roman" w:hAnsi="Times New Roman"/>
        </w:rPr>
        <w:t>)</w:t>
      </w:r>
    </w:p>
    <w:p w14:paraId="0AC17CDA" w14:textId="77777777" w:rsidR="000C012C" w:rsidRPr="00021FE2" w:rsidRDefault="000C012C" w:rsidP="001F5637">
      <w:pPr>
        <w:pStyle w:val="ListParagraph"/>
        <w:spacing w:after="0"/>
        <w:ind w:hanging="720"/>
        <w:contextualSpacing/>
        <w:rPr>
          <w:rFonts w:ascii="Times New Roman" w:hAnsi="Times New Roman"/>
        </w:rPr>
      </w:pPr>
    </w:p>
    <w:p w14:paraId="3BDF5EAF" w14:textId="77777777" w:rsidR="00A320B9" w:rsidRPr="00021FE2" w:rsidRDefault="00A320B9" w:rsidP="001F5637">
      <w:pPr>
        <w:pStyle w:val="BodyTextIndent3"/>
        <w:ind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Volunteer, Literacy Program, English as a Second Language, Training completed, Caesar Chavez Middle Sch</w:t>
      </w:r>
      <w:r w:rsidR="007D7EE7" w:rsidRPr="00021FE2">
        <w:rPr>
          <w:rFonts w:ascii="Times New Roman" w:hAnsi="Times New Roman" w:cs="Times New Roman"/>
        </w:rPr>
        <w:t>ool, Waco, TX</w:t>
      </w:r>
      <w:r w:rsidRPr="00021FE2">
        <w:rPr>
          <w:rFonts w:ascii="Times New Roman" w:hAnsi="Times New Roman" w:cs="Times New Roman"/>
        </w:rPr>
        <w:t xml:space="preserve"> (Spring 2003)</w:t>
      </w:r>
    </w:p>
    <w:p w14:paraId="03402EDA" w14:textId="77777777" w:rsidR="000C012C" w:rsidRPr="00021FE2" w:rsidRDefault="000C012C" w:rsidP="001F5637">
      <w:pPr>
        <w:pStyle w:val="BodyTextIndent3"/>
        <w:ind w:hanging="720"/>
        <w:rPr>
          <w:rFonts w:ascii="Times New Roman" w:hAnsi="Times New Roman" w:cs="Times New Roman"/>
          <w:i/>
        </w:rPr>
      </w:pPr>
    </w:p>
    <w:p w14:paraId="50521B6A" w14:textId="77777777" w:rsidR="00BB1626" w:rsidRPr="00021FE2" w:rsidRDefault="00BB1626" w:rsidP="001523FE">
      <w:pPr>
        <w:rPr>
          <w:sz w:val="22"/>
          <w:szCs w:val="22"/>
        </w:rPr>
      </w:pPr>
      <w:r w:rsidRPr="00021FE2">
        <w:rPr>
          <w:sz w:val="22"/>
          <w:szCs w:val="22"/>
        </w:rPr>
        <w:t>National Associ</w:t>
      </w:r>
      <w:r w:rsidR="007D7EE7" w:rsidRPr="00021FE2">
        <w:rPr>
          <w:sz w:val="22"/>
          <w:szCs w:val="22"/>
        </w:rPr>
        <w:t>ation of Social Workers, Texas</w:t>
      </w:r>
    </w:p>
    <w:p w14:paraId="0C9F1516" w14:textId="0C467050" w:rsidR="000C012C" w:rsidRPr="00021FE2" w:rsidRDefault="00BB1626" w:rsidP="001F5637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Leadership Search Committee,</w:t>
      </w:r>
      <w:r w:rsidR="00531FCF" w:rsidRPr="00021FE2">
        <w:rPr>
          <w:sz w:val="22"/>
          <w:szCs w:val="22"/>
        </w:rPr>
        <w:t xml:space="preserve"> Waco Unit</w:t>
      </w:r>
      <w:r w:rsidRPr="00021FE2">
        <w:rPr>
          <w:sz w:val="22"/>
          <w:szCs w:val="22"/>
        </w:rPr>
        <w:t xml:space="preserve"> (elected for term</w:t>
      </w:r>
      <w:r w:rsidR="00F54FC7" w:rsidRPr="00021FE2">
        <w:rPr>
          <w:sz w:val="22"/>
          <w:szCs w:val="22"/>
        </w:rPr>
        <w:t>s 1999-2000;</w:t>
      </w:r>
      <w:r w:rsidRPr="00021FE2">
        <w:rPr>
          <w:sz w:val="22"/>
          <w:szCs w:val="22"/>
        </w:rPr>
        <w:t xml:space="preserve"> 2001-2003)</w:t>
      </w:r>
    </w:p>
    <w:p w14:paraId="4DF8ADA8" w14:textId="77777777" w:rsidR="00BB1626" w:rsidRPr="00021FE2" w:rsidRDefault="00BB1626" w:rsidP="001F5637">
      <w:pPr>
        <w:ind w:left="720"/>
        <w:rPr>
          <w:sz w:val="22"/>
          <w:szCs w:val="22"/>
        </w:rPr>
      </w:pPr>
      <w:r w:rsidRPr="00021FE2">
        <w:rPr>
          <w:sz w:val="22"/>
          <w:szCs w:val="22"/>
        </w:rPr>
        <w:t>Nomination and Leadership Identification Committee,</w:t>
      </w:r>
      <w:r w:rsidR="0065270C" w:rsidRPr="00021FE2">
        <w:rPr>
          <w:sz w:val="22"/>
          <w:szCs w:val="22"/>
        </w:rPr>
        <w:t xml:space="preserve"> </w:t>
      </w:r>
      <w:r w:rsidR="00531FCF" w:rsidRPr="00021FE2">
        <w:rPr>
          <w:sz w:val="22"/>
          <w:szCs w:val="22"/>
        </w:rPr>
        <w:t xml:space="preserve">East Texas Unit </w:t>
      </w:r>
      <w:r w:rsidR="0065270C" w:rsidRPr="00021FE2">
        <w:rPr>
          <w:sz w:val="22"/>
          <w:szCs w:val="22"/>
        </w:rPr>
        <w:t>(</w:t>
      </w:r>
      <w:r w:rsidRPr="00021FE2">
        <w:rPr>
          <w:sz w:val="22"/>
          <w:szCs w:val="22"/>
        </w:rPr>
        <w:t>1999</w:t>
      </w:r>
      <w:r w:rsidR="0065270C" w:rsidRPr="00021FE2">
        <w:rPr>
          <w:sz w:val="22"/>
          <w:szCs w:val="22"/>
        </w:rPr>
        <w:t>)</w:t>
      </w:r>
    </w:p>
    <w:p w14:paraId="582AD681" w14:textId="77777777" w:rsidR="000C012C" w:rsidRPr="00021FE2" w:rsidRDefault="000C012C" w:rsidP="001F5637">
      <w:pPr>
        <w:ind w:left="720"/>
        <w:rPr>
          <w:sz w:val="22"/>
          <w:szCs w:val="22"/>
        </w:rPr>
      </w:pPr>
    </w:p>
    <w:p w14:paraId="7E73EFD9" w14:textId="77777777" w:rsidR="004A1E49" w:rsidRPr="00021FE2" w:rsidRDefault="0026385E" w:rsidP="001523FE">
      <w:pPr>
        <w:pStyle w:val="BodyText2"/>
        <w:tabs>
          <w:tab w:val="clear" w:pos="720"/>
        </w:tabs>
      </w:pPr>
      <w:r w:rsidRPr="00021FE2">
        <w:t xml:space="preserve">North American Association of Christians in Social Work </w:t>
      </w:r>
    </w:p>
    <w:p w14:paraId="6A73A99C" w14:textId="054F5A79" w:rsidR="000C012C" w:rsidRPr="00021FE2" w:rsidRDefault="00504AF0" w:rsidP="001523FE">
      <w:pPr>
        <w:pStyle w:val="BodyTextIndent3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Track Chair and Reviewer of Proposals for Annual Conference (1999, 2000)</w:t>
      </w:r>
    </w:p>
    <w:p w14:paraId="68184F26" w14:textId="504E8A48" w:rsidR="000C012C" w:rsidRPr="00021FE2" w:rsidRDefault="004A1E49" w:rsidP="001523FE">
      <w:pPr>
        <w:pStyle w:val="BodyTextIndent3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Coordinator of Wo</w:t>
      </w:r>
      <w:r w:rsidR="00DB016A" w:rsidRPr="00021FE2">
        <w:rPr>
          <w:rFonts w:ascii="Times New Roman" w:hAnsi="Times New Roman" w:cs="Times New Roman"/>
        </w:rPr>
        <w:t xml:space="preserve">rkshops and Round Tables, </w:t>
      </w:r>
      <w:r w:rsidR="001F5637" w:rsidRPr="00021FE2">
        <w:rPr>
          <w:rFonts w:ascii="Times New Roman" w:hAnsi="Times New Roman" w:cs="Times New Roman"/>
        </w:rPr>
        <w:t>Annual Conference</w:t>
      </w:r>
      <w:r w:rsidRPr="00021FE2">
        <w:rPr>
          <w:rFonts w:ascii="Times New Roman" w:hAnsi="Times New Roman" w:cs="Times New Roman"/>
        </w:rPr>
        <w:t>, San Antonio</w:t>
      </w:r>
      <w:r w:rsidR="001F5637" w:rsidRPr="00021FE2">
        <w:rPr>
          <w:rFonts w:ascii="Times New Roman" w:hAnsi="Times New Roman" w:cs="Times New Roman"/>
        </w:rPr>
        <w:t xml:space="preserve"> (2001)</w:t>
      </w:r>
    </w:p>
    <w:p w14:paraId="07A141CB" w14:textId="77777777" w:rsidR="00EA32C9" w:rsidRPr="00021FE2" w:rsidRDefault="00EA32C9" w:rsidP="001523FE">
      <w:pPr>
        <w:pStyle w:val="BodyTextIndent3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Publications Consortium, Chair</w:t>
      </w:r>
      <w:r w:rsidR="00DB016A" w:rsidRPr="00021FE2">
        <w:rPr>
          <w:rFonts w:ascii="Times New Roman" w:hAnsi="Times New Roman" w:cs="Times New Roman"/>
        </w:rPr>
        <w:t xml:space="preserve"> of Publications</w:t>
      </w:r>
      <w:r w:rsidRPr="00021FE2">
        <w:rPr>
          <w:rFonts w:ascii="Times New Roman" w:hAnsi="Times New Roman" w:cs="Times New Roman"/>
        </w:rPr>
        <w:t xml:space="preserve"> </w:t>
      </w:r>
      <w:r w:rsidR="00DB016A" w:rsidRPr="00021FE2">
        <w:rPr>
          <w:rFonts w:ascii="Times New Roman" w:hAnsi="Times New Roman" w:cs="Times New Roman"/>
        </w:rPr>
        <w:t>R</w:t>
      </w:r>
      <w:r w:rsidRPr="00021FE2">
        <w:rPr>
          <w:rFonts w:ascii="Times New Roman" w:hAnsi="Times New Roman" w:cs="Times New Roman"/>
        </w:rPr>
        <w:t xml:space="preserve">ecruiting </w:t>
      </w:r>
      <w:r w:rsidR="00DB016A" w:rsidRPr="00021FE2">
        <w:rPr>
          <w:rFonts w:ascii="Times New Roman" w:hAnsi="Times New Roman" w:cs="Times New Roman"/>
        </w:rPr>
        <w:t>C</w:t>
      </w:r>
      <w:r w:rsidR="00531FCF" w:rsidRPr="00021FE2">
        <w:rPr>
          <w:rFonts w:ascii="Times New Roman" w:hAnsi="Times New Roman" w:cs="Times New Roman"/>
        </w:rPr>
        <w:t>ommittee (2001-2004</w:t>
      </w:r>
      <w:r w:rsidRPr="00021FE2">
        <w:rPr>
          <w:rFonts w:ascii="Times New Roman" w:hAnsi="Times New Roman" w:cs="Times New Roman"/>
        </w:rPr>
        <w:t>)</w:t>
      </w:r>
    </w:p>
    <w:p w14:paraId="5065CC2E" w14:textId="77777777" w:rsidR="000C012C" w:rsidRPr="00021FE2" w:rsidRDefault="000C012C" w:rsidP="001523FE">
      <w:pPr>
        <w:pStyle w:val="BodyTextIndent3"/>
        <w:rPr>
          <w:rFonts w:ascii="Times New Roman" w:hAnsi="Times New Roman" w:cs="Times New Roman"/>
        </w:rPr>
      </w:pPr>
    </w:p>
    <w:p w14:paraId="6C56ECD5" w14:textId="77777777" w:rsidR="004D1CE8" w:rsidRPr="00021FE2" w:rsidRDefault="00BB1626" w:rsidP="001523FE">
      <w:pPr>
        <w:pStyle w:val="BodyText2"/>
        <w:tabs>
          <w:tab w:val="clear" w:pos="720"/>
        </w:tabs>
      </w:pPr>
      <w:r w:rsidRPr="00021FE2">
        <w:t>Co</w:t>
      </w:r>
      <w:r w:rsidR="001802E4" w:rsidRPr="00021FE2">
        <w:t>uncil on Social Work Education</w:t>
      </w:r>
    </w:p>
    <w:p w14:paraId="5DC88556" w14:textId="77777777" w:rsidR="00BB1626" w:rsidRPr="00021FE2" w:rsidRDefault="00BB1626" w:rsidP="001F5637">
      <w:pPr>
        <w:pStyle w:val="BodyText2"/>
        <w:tabs>
          <w:tab w:val="clear" w:pos="720"/>
        </w:tabs>
        <w:ind w:left="1080" w:hanging="360"/>
        <w:jc w:val="left"/>
      </w:pPr>
      <w:r w:rsidRPr="00021FE2">
        <w:t>Reviewer of Proposals and Regional Planning Committee, Annual</w:t>
      </w:r>
      <w:r w:rsidR="00404678" w:rsidRPr="00021FE2">
        <w:t xml:space="preserve"> Program Meeting</w:t>
      </w:r>
      <w:r w:rsidR="001F5637" w:rsidRPr="00021FE2">
        <w:t>,</w:t>
      </w:r>
      <w:r w:rsidR="00404678" w:rsidRPr="00021FE2">
        <w:t xml:space="preserve"> D</w:t>
      </w:r>
      <w:r w:rsidRPr="00021FE2">
        <w:t xml:space="preserve">allas, </w:t>
      </w:r>
      <w:r w:rsidR="001F5637" w:rsidRPr="00021FE2">
        <w:t>TX</w:t>
      </w:r>
      <w:r w:rsidRPr="00021FE2">
        <w:t xml:space="preserve"> </w:t>
      </w:r>
      <w:r w:rsidR="00404678" w:rsidRPr="00021FE2">
        <w:t>(</w:t>
      </w:r>
      <w:r w:rsidRPr="00021FE2">
        <w:t>2000-2001</w:t>
      </w:r>
      <w:r w:rsidR="00404678" w:rsidRPr="00021FE2">
        <w:t>)</w:t>
      </w:r>
    </w:p>
    <w:p w14:paraId="70B02C0D" w14:textId="77777777" w:rsidR="000C012C" w:rsidRPr="00021FE2" w:rsidRDefault="000C012C" w:rsidP="001F5637">
      <w:pPr>
        <w:pStyle w:val="BodyText2"/>
        <w:tabs>
          <w:tab w:val="clear" w:pos="720"/>
        </w:tabs>
        <w:ind w:left="1080" w:hanging="360"/>
        <w:jc w:val="left"/>
      </w:pPr>
    </w:p>
    <w:p w14:paraId="3196D992" w14:textId="77777777" w:rsidR="004A1E49" w:rsidRPr="00021FE2" w:rsidRDefault="004A1E49" w:rsidP="00531FCF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Associate Resource Review Editor, </w:t>
      </w:r>
      <w:r w:rsidRPr="00021FE2">
        <w:rPr>
          <w:i/>
          <w:iCs/>
          <w:sz w:val="22"/>
          <w:szCs w:val="22"/>
        </w:rPr>
        <w:t>Family Ministry: Empowering Though Faith</w:t>
      </w:r>
      <w:r w:rsidR="00DB016A" w:rsidRPr="00021FE2">
        <w:rPr>
          <w:sz w:val="22"/>
          <w:szCs w:val="22"/>
        </w:rPr>
        <w:t xml:space="preserve"> </w:t>
      </w:r>
      <w:r w:rsidRPr="00021FE2">
        <w:rPr>
          <w:sz w:val="22"/>
          <w:szCs w:val="22"/>
        </w:rPr>
        <w:t>(1999-2001)</w:t>
      </w:r>
    </w:p>
    <w:p w14:paraId="032590C8" w14:textId="77777777" w:rsidR="000C012C" w:rsidRPr="00021FE2" w:rsidRDefault="000C012C" w:rsidP="00531FCF">
      <w:pPr>
        <w:rPr>
          <w:sz w:val="22"/>
          <w:szCs w:val="22"/>
        </w:rPr>
      </w:pPr>
    </w:p>
    <w:p w14:paraId="532FFADB" w14:textId="77777777" w:rsidR="00504AF0" w:rsidRPr="00021FE2" w:rsidRDefault="00504AF0" w:rsidP="001F5637">
      <w:pPr>
        <w:rPr>
          <w:sz w:val="22"/>
          <w:szCs w:val="22"/>
        </w:rPr>
      </w:pPr>
      <w:r w:rsidRPr="00021FE2">
        <w:rPr>
          <w:sz w:val="22"/>
          <w:szCs w:val="22"/>
        </w:rPr>
        <w:t xml:space="preserve">Producer, and then Associate Producer, </w:t>
      </w:r>
      <w:r w:rsidRPr="00021FE2">
        <w:rPr>
          <w:i/>
          <w:iCs/>
          <w:sz w:val="22"/>
          <w:szCs w:val="22"/>
        </w:rPr>
        <w:t>Audio-Magazine in Family Ministry</w:t>
      </w:r>
      <w:r w:rsidRPr="00021FE2">
        <w:rPr>
          <w:sz w:val="22"/>
          <w:szCs w:val="22"/>
        </w:rPr>
        <w:t xml:space="preserve"> (1999-2002)</w:t>
      </w:r>
    </w:p>
    <w:p w14:paraId="72B79839" w14:textId="77777777" w:rsidR="000C012C" w:rsidRPr="00021FE2" w:rsidRDefault="000C012C" w:rsidP="001F5637">
      <w:pPr>
        <w:rPr>
          <w:sz w:val="22"/>
          <w:szCs w:val="22"/>
        </w:rPr>
      </w:pPr>
    </w:p>
    <w:p w14:paraId="0857AC6F" w14:textId="77777777" w:rsidR="004A1E49" w:rsidRPr="00021FE2" w:rsidRDefault="004A1E49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 xml:space="preserve">Curriculum Consultant </w:t>
      </w:r>
      <w:r w:rsidR="001F5637" w:rsidRPr="00021FE2">
        <w:rPr>
          <w:rFonts w:ascii="Times New Roman" w:hAnsi="Times New Roman" w:cs="Times New Roman"/>
        </w:rPr>
        <w:t xml:space="preserve">(unpaid service) </w:t>
      </w:r>
      <w:r w:rsidRPr="00021FE2">
        <w:rPr>
          <w:rFonts w:ascii="Times New Roman" w:hAnsi="Times New Roman" w:cs="Times New Roman"/>
        </w:rPr>
        <w:t xml:space="preserve">on materials for Rural Social Science Extension Program, College Station, </w:t>
      </w:r>
      <w:r w:rsidR="001F5637" w:rsidRPr="00021FE2">
        <w:rPr>
          <w:rFonts w:ascii="Times New Roman" w:hAnsi="Times New Roman" w:cs="Times New Roman"/>
        </w:rPr>
        <w:t>TX</w:t>
      </w:r>
      <w:r w:rsidRPr="00021FE2">
        <w:rPr>
          <w:rFonts w:ascii="Times New Roman" w:hAnsi="Times New Roman" w:cs="Times New Roman"/>
        </w:rPr>
        <w:t xml:space="preserve"> </w:t>
      </w:r>
      <w:r w:rsidR="001F5637" w:rsidRPr="00021FE2">
        <w:rPr>
          <w:rFonts w:ascii="Times New Roman" w:hAnsi="Times New Roman" w:cs="Times New Roman"/>
        </w:rPr>
        <w:t>(</w:t>
      </w:r>
      <w:r w:rsidRPr="00021FE2">
        <w:rPr>
          <w:rFonts w:ascii="Times New Roman" w:hAnsi="Times New Roman" w:cs="Times New Roman"/>
        </w:rPr>
        <w:t>2000)</w:t>
      </w:r>
    </w:p>
    <w:p w14:paraId="267EDD31" w14:textId="77777777" w:rsidR="000C012C" w:rsidRPr="00021FE2" w:rsidRDefault="000C012C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</w:p>
    <w:p w14:paraId="6BF8637C" w14:textId="77777777" w:rsidR="004A1E49" w:rsidRPr="00021FE2" w:rsidRDefault="004A1E49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 xml:space="preserve">Steering </w:t>
      </w:r>
      <w:r w:rsidR="001F5637" w:rsidRPr="00021FE2">
        <w:rPr>
          <w:rFonts w:ascii="Times New Roman" w:hAnsi="Times New Roman" w:cs="Times New Roman"/>
        </w:rPr>
        <w:t>C</w:t>
      </w:r>
      <w:r w:rsidRPr="00021FE2">
        <w:rPr>
          <w:rFonts w:ascii="Times New Roman" w:hAnsi="Times New Roman" w:cs="Times New Roman"/>
        </w:rPr>
        <w:t>ommittee, Women’s Issues, National Association of Social Workers (NASW)</w:t>
      </w:r>
      <w:r w:rsidR="001F5637" w:rsidRPr="00021FE2">
        <w:rPr>
          <w:rFonts w:ascii="Times New Roman" w:hAnsi="Times New Roman" w:cs="Times New Roman"/>
        </w:rPr>
        <w:t>,</w:t>
      </w:r>
      <w:r w:rsidR="00404678" w:rsidRPr="00021FE2">
        <w:rPr>
          <w:rFonts w:ascii="Times New Roman" w:hAnsi="Times New Roman" w:cs="Times New Roman"/>
        </w:rPr>
        <w:t xml:space="preserve"> </w:t>
      </w:r>
      <w:r w:rsidRPr="00021FE2">
        <w:rPr>
          <w:rFonts w:ascii="Times New Roman" w:hAnsi="Times New Roman" w:cs="Times New Roman"/>
        </w:rPr>
        <w:t>Texas</w:t>
      </w:r>
      <w:r w:rsidR="00404678" w:rsidRPr="00021FE2">
        <w:rPr>
          <w:rFonts w:ascii="Times New Roman" w:hAnsi="Times New Roman" w:cs="Times New Roman"/>
        </w:rPr>
        <w:t xml:space="preserve"> </w:t>
      </w:r>
      <w:r w:rsidRPr="00021FE2">
        <w:rPr>
          <w:rFonts w:ascii="Times New Roman" w:hAnsi="Times New Roman" w:cs="Times New Roman"/>
        </w:rPr>
        <w:t>Chapter</w:t>
      </w:r>
      <w:r w:rsidR="00314C8F" w:rsidRPr="00021FE2">
        <w:rPr>
          <w:rFonts w:ascii="Times New Roman" w:hAnsi="Times New Roman" w:cs="Times New Roman"/>
        </w:rPr>
        <w:t xml:space="preserve"> (1997-2000)</w:t>
      </w:r>
    </w:p>
    <w:p w14:paraId="330D7F36" w14:textId="77777777" w:rsidR="000C012C" w:rsidRPr="00021FE2" w:rsidRDefault="000C012C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</w:p>
    <w:p w14:paraId="27D61B80" w14:textId="77777777" w:rsidR="00504AF0" w:rsidRPr="00021FE2" w:rsidRDefault="00504AF0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Chair, Centennial Celebration Organizing Committee, NASW East Texas</w:t>
      </w:r>
      <w:r w:rsidR="00314C8F" w:rsidRPr="00021FE2">
        <w:rPr>
          <w:rFonts w:ascii="Times New Roman" w:hAnsi="Times New Roman" w:cs="Times New Roman"/>
        </w:rPr>
        <w:t xml:space="preserve"> Unit (1998)</w:t>
      </w:r>
    </w:p>
    <w:p w14:paraId="5BE9D205" w14:textId="77777777" w:rsidR="004A1E49" w:rsidRPr="00021FE2" w:rsidRDefault="004A1E49" w:rsidP="001523FE">
      <w:pPr>
        <w:pStyle w:val="BodyText3"/>
        <w:tabs>
          <w:tab w:val="left" w:pos="-720"/>
        </w:tabs>
        <w:suppressAutoHyphens/>
        <w:ind w:left="720"/>
        <w:rPr>
          <w:rFonts w:ascii="Times New Roman" w:hAnsi="Times New Roman" w:cs="Times New Roman"/>
          <w:sz w:val="22"/>
          <w:szCs w:val="22"/>
        </w:rPr>
      </w:pPr>
      <w:r w:rsidRPr="00021FE2">
        <w:rPr>
          <w:rFonts w:ascii="Times New Roman" w:hAnsi="Times New Roman" w:cs="Times New Roman"/>
          <w:sz w:val="22"/>
          <w:szCs w:val="22"/>
        </w:rPr>
        <w:t>Practice Symposium on Women’s Practice Issues, NASW Texas, Discussion Leader</w:t>
      </w:r>
      <w:r w:rsidR="00314C8F" w:rsidRPr="00021FE2">
        <w:rPr>
          <w:rFonts w:ascii="Times New Roman" w:hAnsi="Times New Roman" w:cs="Times New Roman"/>
          <w:sz w:val="22"/>
          <w:szCs w:val="22"/>
        </w:rPr>
        <w:t xml:space="preserve"> (1998)</w:t>
      </w:r>
    </w:p>
    <w:p w14:paraId="342ADF76" w14:textId="77777777" w:rsidR="000C012C" w:rsidRPr="00021FE2" w:rsidRDefault="000C012C" w:rsidP="001523FE">
      <w:pPr>
        <w:pStyle w:val="BodyText3"/>
        <w:tabs>
          <w:tab w:val="left" w:pos="-720"/>
        </w:tabs>
        <w:suppressAutoHyphens/>
        <w:ind w:left="720"/>
        <w:rPr>
          <w:rFonts w:ascii="Times New Roman" w:hAnsi="Times New Roman" w:cs="Times New Roman"/>
          <w:sz w:val="22"/>
          <w:szCs w:val="22"/>
        </w:rPr>
      </w:pPr>
    </w:p>
    <w:p w14:paraId="6BCB7CF1" w14:textId="77777777" w:rsidR="004A1E49" w:rsidRPr="00021FE2" w:rsidRDefault="004A1E49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Conference Planning Committee, Practice Symposium on Women’s Practice Issues, NASW Texas</w:t>
      </w:r>
      <w:r w:rsidR="004D1CE8" w:rsidRPr="00021FE2">
        <w:rPr>
          <w:rFonts w:ascii="Times New Roman" w:hAnsi="Times New Roman" w:cs="Times New Roman"/>
        </w:rPr>
        <w:t xml:space="preserve"> (1997)</w:t>
      </w:r>
    </w:p>
    <w:p w14:paraId="788529E6" w14:textId="77777777" w:rsidR="000C012C" w:rsidRPr="00021FE2" w:rsidRDefault="000C012C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</w:p>
    <w:p w14:paraId="27A5629A" w14:textId="77777777" w:rsidR="00504AF0" w:rsidRPr="00021FE2" w:rsidRDefault="00504AF0" w:rsidP="009102FE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>Conference Planni</w:t>
      </w:r>
      <w:r w:rsidR="009102FE" w:rsidRPr="00021FE2">
        <w:rPr>
          <w:sz w:val="22"/>
          <w:szCs w:val="22"/>
        </w:rPr>
        <w:t xml:space="preserve">ng Committee, “Is it Justice?” </w:t>
      </w:r>
      <w:r w:rsidRPr="00021FE2">
        <w:rPr>
          <w:sz w:val="22"/>
          <w:szCs w:val="22"/>
        </w:rPr>
        <w:t>Mission Possible Conference on Mental Health, Nacogdoches, Texas</w:t>
      </w:r>
      <w:r w:rsidR="00314C8F" w:rsidRPr="00021FE2">
        <w:rPr>
          <w:sz w:val="22"/>
          <w:szCs w:val="22"/>
        </w:rPr>
        <w:t xml:space="preserve"> (1998)</w:t>
      </w:r>
    </w:p>
    <w:p w14:paraId="0EC48624" w14:textId="77777777" w:rsidR="000C012C" w:rsidRPr="00021FE2" w:rsidRDefault="000C012C" w:rsidP="009102FE">
      <w:pPr>
        <w:tabs>
          <w:tab w:val="left" w:pos="-720"/>
        </w:tabs>
        <w:suppressAutoHyphens/>
        <w:ind w:left="720" w:hanging="720"/>
        <w:rPr>
          <w:sz w:val="22"/>
          <w:szCs w:val="22"/>
        </w:rPr>
      </w:pPr>
    </w:p>
    <w:p w14:paraId="245ABE8A" w14:textId="77777777" w:rsidR="00504AF0" w:rsidRPr="00021FE2" w:rsidRDefault="00504AF0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Continuing Education Workshops on Short Term Intervent</w:t>
      </w:r>
      <w:r w:rsidR="001802E4" w:rsidRPr="00021FE2">
        <w:rPr>
          <w:sz w:val="22"/>
          <w:szCs w:val="22"/>
        </w:rPr>
        <w:t xml:space="preserve">ion, Longview and Lufkin, </w:t>
      </w:r>
      <w:r w:rsidR="009102FE" w:rsidRPr="00021FE2">
        <w:rPr>
          <w:sz w:val="22"/>
          <w:szCs w:val="22"/>
        </w:rPr>
        <w:t>TX</w:t>
      </w:r>
    </w:p>
    <w:p w14:paraId="38350611" w14:textId="701BBA14" w:rsidR="000C012C" w:rsidRPr="00021FE2" w:rsidRDefault="00504AF0" w:rsidP="009102FE">
      <w:pPr>
        <w:tabs>
          <w:tab w:val="left" w:pos="-720"/>
        </w:tabs>
        <w:suppressAutoHyphens/>
        <w:ind w:left="720"/>
        <w:rPr>
          <w:sz w:val="22"/>
          <w:szCs w:val="22"/>
        </w:rPr>
      </w:pPr>
      <w:r w:rsidRPr="00021FE2">
        <w:rPr>
          <w:sz w:val="22"/>
          <w:szCs w:val="22"/>
        </w:rPr>
        <w:t>Cou</w:t>
      </w:r>
      <w:r w:rsidR="00314C8F" w:rsidRPr="00021FE2">
        <w:rPr>
          <w:sz w:val="22"/>
          <w:szCs w:val="22"/>
        </w:rPr>
        <w:t>rse development and Instruction (1998-1999)</w:t>
      </w:r>
    </w:p>
    <w:p w14:paraId="653686AD" w14:textId="77777777" w:rsidR="00504AF0" w:rsidRPr="00021FE2" w:rsidRDefault="00504AF0" w:rsidP="009102FE">
      <w:pPr>
        <w:tabs>
          <w:tab w:val="left" w:pos="-720"/>
        </w:tabs>
        <w:suppressAutoHyphens/>
        <w:ind w:left="1080" w:hanging="360"/>
        <w:rPr>
          <w:sz w:val="22"/>
          <w:szCs w:val="22"/>
        </w:rPr>
      </w:pPr>
      <w:r w:rsidRPr="00021FE2">
        <w:rPr>
          <w:sz w:val="22"/>
          <w:szCs w:val="22"/>
        </w:rPr>
        <w:t>Track Chair for Social Work, American Society of Bu</w:t>
      </w:r>
      <w:r w:rsidR="009102FE" w:rsidRPr="00021FE2">
        <w:rPr>
          <w:sz w:val="22"/>
          <w:szCs w:val="22"/>
        </w:rPr>
        <w:t>siness and</w:t>
      </w:r>
      <w:r w:rsidR="00314C8F" w:rsidRPr="00021FE2">
        <w:rPr>
          <w:sz w:val="22"/>
          <w:szCs w:val="22"/>
        </w:rPr>
        <w:t xml:space="preserve"> Behavioral Sciences (1995, 1996, 1997)</w:t>
      </w:r>
    </w:p>
    <w:p w14:paraId="77D98624" w14:textId="77777777" w:rsidR="000C012C" w:rsidRPr="00021FE2" w:rsidRDefault="000C012C" w:rsidP="009102FE">
      <w:pPr>
        <w:tabs>
          <w:tab w:val="left" w:pos="-720"/>
        </w:tabs>
        <w:suppressAutoHyphens/>
        <w:ind w:left="1080" w:hanging="360"/>
        <w:rPr>
          <w:sz w:val="22"/>
          <w:szCs w:val="22"/>
        </w:rPr>
      </w:pPr>
    </w:p>
    <w:p w14:paraId="6EFC1779" w14:textId="77777777" w:rsidR="00504AF0" w:rsidRPr="00021FE2" w:rsidRDefault="00504AF0" w:rsidP="001523FE">
      <w:pPr>
        <w:tabs>
          <w:tab w:val="left" w:pos="-720"/>
        </w:tabs>
        <w:suppressAutoHyphens/>
        <w:rPr>
          <w:iCs/>
          <w:sz w:val="22"/>
          <w:szCs w:val="22"/>
        </w:rPr>
      </w:pPr>
      <w:r w:rsidRPr="00021FE2">
        <w:rPr>
          <w:sz w:val="22"/>
          <w:szCs w:val="22"/>
        </w:rPr>
        <w:t xml:space="preserve">Reviewer, </w:t>
      </w:r>
      <w:r w:rsidRPr="00021FE2">
        <w:rPr>
          <w:i/>
          <w:iCs/>
          <w:sz w:val="22"/>
          <w:szCs w:val="22"/>
        </w:rPr>
        <w:t>Journal of B</w:t>
      </w:r>
      <w:r w:rsidR="00314C8F" w:rsidRPr="00021FE2">
        <w:rPr>
          <w:i/>
          <w:iCs/>
          <w:sz w:val="22"/>
          <w:szCs w:val="22"/>
        </w:rPr>
        <w:t xml:space="preserve">usiness and Behavioral Sciences </w:t>
      </w:r>
      <w:r w:rsidR="00314C8F" w:rsidRPr="00021FE2">
        <w:rPr>
          <w:iCs/>
          <w:sz w:val="22"/>
          <w:szCs w:val="22"/>
        </w:rPr>
        <w:t>(1995-1997)</w:t>
      </w:r>
    </w:p>
    <w:p w14:paraId="581D7BA9" w14:textId="77777777" w:rsidR="000C012C" w:rsidRPr="00021FE2" w:rsidRDefault="000C012C" w:rsidP="001523FE">
      <w:pPr>
        <w:tabs>
          <w:tab w:val="left" w:pos="-720"/>
        </w:tabs>
        <w:suppressAutoHyphens/>
        <w:rPr>
          <w:iCs/>
          <w:sz w:val="22"/>
          <w:szCs w:val="22"/>
        </w:rPr>
      </w:pPr>
    </w:p>
    <w:p w14:paraId="7E1DE239" w14:textId="77777777" w:rsidR="004D1CE8" w:rsidRPr="00021FE2" w:rsidRDefault="004A1E49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Advisory Board,</w:t>
      </w:r>
      <w:r w:rsidR="004D1CE8" w:rsidRPr="00021FE2">
        <w:rPr>
          <w:rFonts w:ascii="Times New Roman" w:hAnsi="Times New Roman" w:cs="Times New Roman"/>
        </w:rPr>
        <w:t xml:space="preserve"> Volunteer Bureau of</w:t>
      </w:r>
      <w:r w:rsidRPr="00021FE2">
        <w:rPr>
          <w:rFonts w:ascii="Times New Roman" w:hAnsi="Times New Roman" w:cs="Times New Roman"/>
        </w:rPr>
        <w:t xml:space="preserve"> United </w:t>
      </w:r>
      <w:r w:rsidR="004D1CE8" w:rsidRPr="00021FE2">
        <w:rPr>
          <w:rFonts w:ascii="Times New Roman" w:hAnsi="Times New Roman" w:cs="Times New Roman"/>
        </w:rPr>
        <w:t>Way, Palm Beach County, FL (1993-95)</w:t>
      </w:r>
    </w:p>
    <w:p w14:paraId="5B7CB11F" w14:textId="77777777" w:rsidR="000C012C" w:rsidRPr="00021FE2" w:rsidRDefault="000C012C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</w:p>
    <w:p w14:paraId="59A3DB63" w14:textId="77777777" w:rsidR="004A1E49" w:rsidRPr="00021FE2" w:rsidRDefault="004D1CE8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Fl</w:t>
      </w:r>
      <w:r w:rsidR="004A1E49" w:rsidRPr="00021FE2">
        <w:rPr>
          <w:rFonts w:ascii="Times New Roman" w:hAnsi="Times New Roman" w:cs="Times New Roman"/>
        </w:rPr>
        <w:t xml:space="preserve">orida Office of Campus Volunteers, Tallahassee, </w:t>
      </w:r>
      <w:r w:rsidR="009102FE" w:rsidRPr="00021FE2">
        <w:rPr>
          <w:rFonts w:ascii="Times New Roman" w:hAnsi="Times New Roman" w:cs="Times New Roman"/>
        </w:rPr>
        <w:t>FL</w:t>
      </w:r>
      <w:r w:rsidR="004A1E49" w:rsidRPr="00021FE2">
        <w:rPr>
          <w:rFonts w:ascii="Times New Roman" w:hAnsi="Times New Roman" w:cs="Times New Roman"/>
        </w:rPr>
        <w:t xml:space="preserve"> </w:t>
      </w:r>
      <w:r w:rsidRPr="00021FE2">
        <w:rPr>
          <w:rFonts w:ascii="Times New Roman" w:hAnsi="Times New Roman" w:cs="Times New Roman"/>
        </w:rPr>
        <w:t>(1993-95)</w:t>
      </w:r>
    </w:p>
    <w:p w14:paraId="7E2438BB" w14:textId="77777777" w:rsidR="000C012C" w:rsidRPr="00021FE2" w:rsidRDefault="000C012C" w:rsidP="001523FE">
      <w:pPr>
        <w:pStyle w:val="BodyText"/>
        <w:tabs>
          <w:tab w:val="clear" w:pos="-720"/>
        </w:tabs>
        <w:suppressAutoHyphens w:val="0"/>
        <w:ind w:left="720" w:hanging="720"/>
        <w:rPr>
          <w:rFonts w:ascii="Times New Roman" w:hAnsi="Times New Roman" w:cs="Times New Roman"/>
        </w:rPr>
      </w:pPr>
    </w:p>
    <w:p w14:paraId="4EA160FC" w14:textId="77777777" w:rsidR="004A1E49" w:rsidRPr="00021FE2" w:rsidRDefault="004A1E49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Interagency Leadership Summit, Palm Beach County, </w:t>
      </w:r>
      <w:r w:rsidR="009102FE" w:rsidRPr="00021FE2">
        <w:rPr>
          <w:sz w:val="22"/>
          <w:szCs w:val="22"/>
        </w:rPr>
        <w:t>FL</w:t>
      </w:r>
      <w:r w:rsidR="004D1CE8" w:rsidRPr="00021FE2">
        <w:rPr>
          <w:sz w:val="22"/>
          <w:szCs w:val="22"/>
        </w:rPr>
        <w:t xml:space="preserve"> (1994)</w:t>
      </w:r>
    </w:p>
    <w:p w14:paraId="2012718D" w14:textId="77777777" w:rsidR="000C012C" w:rsidRPr="00021FE2" w:rsidRDefault="000C012C" w:rsidP="001523FE">
      <w:pPr>
        <w:tabs>
          <w:tab w:val="left" w:pos="-720"/>
        </w:tabs>
        <w:suppressAutoHyphens/>
        <w:rPr>
          <w:sz w:val="22"/>
          <w:szCs w:val="22"/>
        </w:rPr>
      </w:pPr>
    </w:p>
    <w:p w14:paraId="7E9AE511" w14:textId="77777777" w:rsidR="00504AF0" w:rsidRPr="00021FE2" w:rsidRDefault="00504AF0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Next Step Committee for Community Initiatives, Palm Beach County, </w:t>
      </w:r>
      <w:r w:rsidR="009102FE" w:rsidRPr="00021FE2">
        <w:rPr>
          <w:sz w:val="22"/>
          <w:szCs w:val="22"/>
        </w:rPr>
        <w:t>FL</w:t>
      </w:r>
      <w:r w:rsidR="00314C8F" w:rsidRPr="00021FE2">
        <w:rPr>
          <w:sz w:val="22"/>
          <w:szCs w:val="22"/>
        </w:rPr>
        <w:t xml:space="preserve"> (1994)</w:t>
      </w:r>
    </w:p>
    <w:p w14:paraId="1752BBE2" w14:textId="77777777" w:rsidR="000C012C" w:rsidRPr="00021FE2" w:rsidRDefault="000C012C" w:rsidP="001523FE">
      <w:pPr>
        <w:tabs>
          <w:tab w:val="left" w:pos="-720"/>
        </w:tabs>
        <w:suppressAutoHyphens/>
        <w:rPr>
          <w:sz w:val="22"/>
          <w:szCs w:val="22"/>
        </w:rPr>
      </w:pPr>
    </w:p>
    <w:p w14:paraId="5BFE8692" w14:textId="77777777" w:rsidR="00504AF0" w:rsidRPr="00021FE2" w:rsidRDefault="00504AF0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Grant Reviewer, Florida Forc</w:t>
      </w:r>
      <w:r w:rsidR="00314C8F" w:rsidRPr="00021FE2">
        <w:rPr>
          <w:sz w:val="22"/>
          <w:szCs w:val="22"/>
        </w:rPr>
        <w:t>e Grants for student volunteers (1994)</w:t>
      </w:r>
    </w:p>
    <w:p w14:paraId="4E7D7517" w14:textId="77777777" w:rsidR="000C012C" w:rsidRPr="00021FE2" w:rsidRDefault="000C012C" w:rsidP="001523FE">
      <w:pPr>
        <w:tabs>
          <w:tab w:val="left" w:pos="-720"/>
        </w:tabs>
        <w:suppressAutoHyphens/>
        <w:rPr>
          <w:sz w:val="22"/>
          <w:szCs w:val="22"/>
        </w:rPr>
      </w:pPr>
    </w:p>
    <w:p w14:paraId="3E01DC55" w14:textId="77777777" w:rsidR="004A1E49" w:rsidRPr="00021FE2" w:rsidRDefault="004A1E49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 xml:space="preserve">Habitat for Humanity, Palm Beach County, </w:t>
      </w:r>
      <w:r w:rsidR="009102FE" w:rsidRPr="00021FE2">
        <w:rPr>
          <w:sz w:val="22"/>
          <w:szCs w:val="22"/>
        </w:rPr>
        <w:t>FL</w:t>
      </w:r>
      <w:r w:rsidR="00404678" w:rsidRPr="00021FE2">
        <w:rPr>
          <w:sz w:val="22"/>
          <w:szCs w:val="22"/>
        </w:rPr>
        <w:t xml:space="preserve"> </w:t>
      </w:r>
      <w:r w:rsidR="004D1CE8" w:rsidRPr="00021FE2">
        <w:rPr>
          <w:sz w:val="22"/>
          <w:szCs w:val="22"/>
        </w:rPr>
        <w:t>(1994-95)</w:t>
      </w:r>
    </w:p>
    <w:p w14:paraId="06F2968A" w14:textId="77777777" w:rsidR="00531FCF" w:rsidRPr="00021FE2" w:rsidRDefault="00531FCF" w:rsidP="001523FE">
      <w:pPr>
        <w:pStyle w:val="BodyTextIndent3"/>
        <w:ind w:left="0"/>
        <w:rPr>
          <w:rFonts w:ascii="Times New Roman" w:hAnsi="Times New Roman" w:cs="Times New Roman"/>
          <w:b/>
        </w:rPr>
      </w:pPr>
    </w:p>
    <w:p w14:paraId="2385E335" w14:textId="77777777" w:rsidR="00531FCF" w:rsidRPr="00021FE2" w:rsidRDefault="00531FCF" w:rsidP="00E31845">
      <w:pPr>
        <w:pStyle w:val="BodyTextIndent3"/>
        <w:ind w:left="0"/>
        <w:rPr>
          <w:rFonts w:ascii="Times New Roman" w:hAnsi="Times New Roman" w:cs="Times New Roman"/>
          <w:i/>
          <w:u w:val="single"/>
        </w:rPr>
      </w:pPr>
      <w:r w:rsidRPr="00021FE2">
        <w:rPr>
          <w:rFonts w:ascii="Times New Roman" w:hAnsi="Times New Roman" w:cs="Times New Roman"/>
          <w:i/>
          <w:u w:val="single"/>
        </w:rPr>
        <w:t>Church-R</w:t>
      </w:r>
      <w:r w:rsidR="001802E4" w:rsidRPr="00021FE2">
        <w:rPr>
          <w:rFonts w:ascii="Times New Roman" w:hAnsi="Times New Roman" w:cs="Times New Roman"/>
          <w:i/>
          <w:u w:val="single"/>
        </w:rPr>
        <w:t>elated Service and Memberships</w:t>
      </w:r>
      <w:r w:rsidR="000C012C" w:rsidRPr="00021FE2">
        <w:rPr>
          <w:rFonts w:ascii="Times New Roman" w:hAnsi="Times New Roman" w:cs="Times New Roman"/>
          <w:i/>
          <w:u w:val="single"/>
        </w:rPr>
        <w:t>:</w:t>
      </w:r>
    </w:p>
    <w:p w14:paraId="626A2F22" w14:textId="77777777" w:rsidR="006A0886" w:rsidRPr="00021FE2" w:rsidRDefault="006A0886" w:rsidP="00E31845">
      <w:pPr>
        <w:pStyle w:val="BodyTextIndent3"/>
        <w:ind w:left="0"/>
        <w:rPr>
          <w:rFonts w:ascii="Times New Roman" w:hAnsi="Times New Roman" w:cs="Times New Roman"/>
          <w:b/>
          <w:i/>
        </w:rPr>
      </w:pPr>
    </w:p>
    <w:p w14:paraId="272134F6" w14:textId="28C78020" w:rsidR="00F32512" w:rsidRDefault="00F32512" w:rsidP="00E31845">
      <w:pPr>
        <w:pStyle w:val="BodyTextIndent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Hope Fellowship, Waco, TX </w:t>
      </w:r>
      <w:r w:rsidR="008A5D96">
        <w:rPr>
          <w:rFonts w:ascii="Times New Roman" w:hAnsi="Times New Roman" w:cs="Times New Roman"/>
        </w:rPr>
        <w:t xml:space="preserve">; member and serving on missions committee, </w:t>
      </w:r>
      <w:r>
        <w:rPr>
          <w:rFonts w:ascii="Times New Roman" w:hAnsi="Times New Roman" w:cs="Times New Roman"/>
        </w:rPr>
        <w:t>(Fall 2014-present)</w:t>
      </w:r>
    </w:p>
    <w:p w14:paraId="6362AD57" w14:textId="77777777" w:rsidR="00F32512" w:rsidRDefault="00F32512" w:rsidP="00E31845">
      <w:pPr>
        <w:pStyle w:val="BodyTextIndent3"/>
        <w:ind w:left="0"/>
        <w:rPr>
          <w:rFonts w:ascii="Times New Roman" w:hAnsi="Times New Roman" w:cs="Times New Roman"/>
        </w:rPr>
      </w:pPr>
    </w:p>
    <w:p w14:paraId="56413B12" w14:textId="07A5B651" w:rsidR="00F32512" w:rsidRPr="00021FE2" w:rsidRDefault="00531FCF" w:rsidP="00E31845">
      <w:pPr>
        <w:pStyle w:val="BodyTextIndent3"/>
        <w:ind w:left="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Lakeshore Baptist Church, Waco</w:t>
      </w:r>
      <w:r w:rsidR="009102FE" w:rsidRPr="00021FE2">
        <w:rPr>
          <w:rFonts w:ascii="Times New Roman" w:hAnsi="Times New Roman" w:cs="Times New Roman"/>
        </w:rPr>
        <w:t>,</w:t>
      </w:r>
      <w:r w:rsidR="00F32512">
        <w:rPr>
          <w:rFonts w:ascii="Times New Roman" w:hAnsi="Times New Roman" w:cs="Times New Roman"/>
        </w:rPr>
        <w:t xml:space="preserve"> TX</w:t>
      </w:r>
      <w:r w:rsidR="008A5D96">
        <w:rPr>
          <w:rFonts w:ascii="Times New Roman" w:hAnsi="Times New Roman" w:cs="Times New Roman"/>
        </w:rPr>
        <w:t>, member and serving on peace committee</w:t>
      </w:r>
      <w:r w:rsidR="00F32512">
        <w:rPr>
          <w:rFonts w:ascii="Times New Roman" w:hAnsi="Times New Roman" w:cs="Times New Roman"/>
        </w:rPr>
        <w:t xml:space="preserve"> (2004-2014</w:t>
      </w:r>
      <w:r w:rsidRPr="00021FE2">
        <w:rPr>
          <w:rFonts w:ascii="Times New Roman" w:hAnsi="Times New Roman" w:cs="Times New Roman"/>
        </w:rPr>
        <w:t>)</w:t>
      </w:r>
    </w:p>
    <w:p w14:paraId="3BB713F0" w14:textId="77777777" w:rsidR="000C012C" w:rsidRPr="00021FE2" w:rsidRDefault="000C012C" w:rsidP="00E31845">
      <w:pPr>
        <w:pStyle w:val="BodyTextIndent3"/>
        <w:ind w:left="0"/>
        <w:rPr>
          <w:rFonts w:ascii="Times New Roman" w:hAnsi="Times New Roman" w:cs="Times New Roman"/>
        </w:rPr>
      </w:pPr>
    </w:p>
    <w:p w14:paraId="7984A5E4" w14:textId="016ABA55" w:rsidR="00E31B45" w:rsidRPr="00021FE2" w:rsidRDefault="00E31B45" w:rsidP="009102FE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  <w:r w:rsidRPr="00021FE2">
        <w:rPr>
          <w:sz w:val="22"/>
          <w:szCs w:val="22"/>
        </w:rPr>
        <w:t xml:space="preserve">Kids </w:t>
      </w:r>
      <w:proofErr w:type="spellStart"/>
      <w:r w:rsidRPr="00021FE2">
        <w:rPr>
          <w:sz w:val="22"/>
          <w:szCs w:val="22"/>
        </w:rPr>
        <w:t>Komfort</w:t>
      </w:r>
      <w:proofErr w:type="spellEnd"/>
      <w:r w:rsidRPr="00021FE2">
        <w:rPr>
          <w:sz w:val="22"/>
          <w:szCs w:val="22"/>
        </w:rPr>
        <w:t xml:space="preserve"> ministry to older children in foster </w:t>
      </w:r>
      <w:r w:rsidR="001802E4" w:rsidRPr="00021FE2">
        <w:rPr>
          <w:sz w:val="22"/>
          <w:szCs w:val="22"/>
        </w:rPr>
        <w:t xml:space="preserve">care, Lakeshore Baptist Church, </w:t>
      </w:r>
      <w:r w:rsidR="009102FE" w:rsidRPr="00021FE2">
        <w:rPr>
          <w:sz w:val="22"/>
          <w:szCs w:val="22"/>
        </w:rPr>
        <w:br/>
      </w:r>
      <w:r w:rsidR="001802E4" w:rsidRPr="00021FE2">
        <w:rPr>
          <w:sz w:val="22"/>
          <w:szCs w:val="22"/>
        </w:rPr>
        <w:t xml:space="preserve">Co-founder with April Scales </w:t>
      </w:r>
      <w:r w:rsidR="004F4FDD" w:rsidRPr="00021FE2">
        <w:rPr>
          <w:sz w:val="22"/>
          <w:szCs w:val="22"/>
        </w:rPr>
        <w:t>(2008-2011</w:t>
      </w:r>
      <w:r w:rsidRPr="00021FE2">
        <w:rPr>
          <w:sz w:val="22"/>
          <w:szCs w:val="22"/>
        </w:rPr>
        <w:t>)</w:t>
      </w:r>
    </w:p>
    <w:p w14:paraId="70DD1582" w14:textId="77777777" w:rsidR="000C012C" w:rsidRPr="00021FE2" w:rsidRDefault="000C012C" w:rsidP="009102FE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ind w:left="720" w:hanging="720"/>
        <w:rPr>
          <w:sz w:val="22"/>
          <w:szCs w:val="22"/>
        </w:rPr>
      </w:pPr>
    </w:p>
    <w:p w14:paraId="492B7ABE" w14:textId="54241E1F" w:rsidR="000C012C" w:rsidRPr="00021FE2" w:rsidRDefault="000B460A" w:rsidP="000B460A">
      <w:pPr>
        <w:pStyle w:val="BodyTextIndent3"/>
        <w:ind w:left="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Covenant Baptist Church, Corpus Christi, TX (2000-2004)</w:t>
      </w:r>
    </w:p>
    <w:p w14:paraId="2410A610" w14:textId="77777777" w:rsidR="009102FE" w:rsidRPr="00021FE2" w:rsidRDefault="009102FE" w:rsidP="009102FE">
      <w:pPr>
        <w:pStyle w:val="BodyTextIndent3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Sunday School Teacher, Series of 7 lessons on Baptist Identity (Summer 2001)</w:t>
      </w:r>
    </w:p>
    <w:p w14:paraId="2DBF81E4" w14:textId="77777777" w:rsidR="000C012C" w:rsidRPr="00021FE2" w:rsidRDefault="000C012C" w:rsidP="009102FE">
      <w:pPr>
        <w:pStyle w:val="BodyTextIndent3"/>
        <w:rPr>
          <w:rFonts w:ascii="Times New Roman" w:hAnsi="Times New Roman" w:cs="Times New Roman"/>
        </w:rPr>
      </w:pPr>
    </w:p>
    <w:p w14:paraId="26E6C5A5" w14:textId="020D528A" w:rsidR="000B460A" w:rsidRPr="00021FE2" w:rsidRDefault="000B460A" w:rsidP="000B460A">
      <w:pPr>
        <w:pStyle w:val="BodyTextIndent3"/>
        <w:ind w:left="0"/>
        <w:rPr>
          <w:rFonts w:ascii="Times New Roman" w:hAnsi="Times New Roman" w:cs="Times New Roman"/>
        </w:rPr>
      </w:pPr>
      <w:r w:rsidRPr="00021FE2">
        <w:rPr>
          <w:rFonts w:ascii="Times New Roman" w:hAnsi="Times New Roman" w:cs="Times New Roman"/>
        </w:rPr>
        <w:t>Austin Heights Baptist Church, Nacogdoches, TX (1996-1999)</w:t>
      </w:r>
    </w:p>
    <w:p w14:paraId="4B6E12F9" w14:textId="77777777" w:rsidR="00696394" w:rsidRDefault="00696394" w:rsidP="00D01676">
      <w:pPr>
        <w:tabs>
          <w:tab w:val="left" w:pos="-720"/>
        </w:tabs>
        <w:suppressAutoHyphens/>
        <w:rPr>
          <w:bCs/>
          <w:sz w:val="36"/>
          <w:szCs w:val="36"/>
        </w:rPr>
      </w:pPr>
    </w:p>
    <w:p w14:paraId="3E3FD2A2" w14:textId="77777777" w:rsidR="00545B60" w:rsidRDefault="00545B60" w:rsidP="00D01676">
      <w:pPr>
        <w:tabs>
          <w:tab w:val="left" w:pos="-720"/>
        </w:tabs>
        <w:suppressAutoHyphens/>
        <w:rPr>
          <w:bCs/>
          <w:sz w:val="36"/>
          <w:szCs w:val="36"/>
        </w:rPr>
      </w:pPr>
    </w:p>
    <w:p w14:paraId="706D4806" w14:textId="2BCBA32D" w:rsidR="004A1E49" w:rsidRDefault="004A1E49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 w:rsidRPr="00696394">
        <w:rPr>
          <w:bCs/>
          <w:sz w:val="36"/>
          <w:szCs w:val="36"/>
        </w:rPr>
        <w:t>P</w:t>
      </w:r>
      <w:r w:rsidRPr="00696394">
        <w:rPr>
          <w:bCs/>
          <w:sz w:val="28"/>
          <w:szCs w:val="28"/>
        </w:rPr>
        <w:t xml:space="preserve">ROFESSIONAL </w:t>
      </w:r>
      <w:r w:rsidRPr="00696394">
        <w:rPr>
          <w:bCs/>
          <w:sz w:val="36"/>
          <w:szCs w:val="36"/>
        </w:rPr>
        <w:t>M</w:t>
      </w:r>
      <w:r w:rsidRPr="00696394">
        <w:rPr>
          <w:bCs/>
          <w:sz w:val="28"/>
          <w:szCs w:val="28"/>
        </w:rPr>
        <w:t>EMBERSHIPS</w:t>
      </w:r>
    </w:p>
    <w:p w14:paraId="1355808D" w14:textId="52316149" w:rsidR="00696394" w:rsidRPr="00696394" w:rsidRDefault="00696394" w:rsidP="00D01676">
      <w:pPr>
        <w:tabs>
          <w:tab w:val="left" w:pos="-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68E788D8" w14:textId="1579BA89" w:rsidR="00400F31" w:rsidRDefault="00400F31" w:rsidP="0030357F">
      <w:pPr>
        <w:tabs>
          <w:tab w:val="left" w:pos="-720"/>
        </w:tabs>
        <w:suppressAutoHyphens/>
        <w:rPr>
          <w:sz w:val="22"/>
          <w:szCs w:val="22"/>
        </w:rPr>
      </w:pPr>
    </w:p>
    <w:p w14:paraId="67855BA7" w14:textId="6029457B" w:rsidR="000C012C" w:rsidRDefault="00E2134D" w:rsidP="00155BBB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Council on Social Work Education</w:t>
      </w:r>
    </w:p>
    <w:p w14:paraId="2A5B6B22" w14:textId="1029BCF7" w:rsidR="00E2134D" w:rsidRDefault="00E2134D" w:rsidP="00155BBB">
      <w:pPr>
        <w:tabs>
          <w:tab w:val="left" w:pos="-720"/>
        </w:tabs>
        <w:suppressAutoHyphens/>
        <w:rPr>
          <w:sz w:val="22"/>
          <w:szCs w:val="22"/>
        </w:rPr>
      </w:pPr>
    </w:p>
    <w:p w14:paraId="2C42F964" w14:textId="43FE48A4" w:rsidR="00E2134D" w:rsidRDefault="00E2134D" w:rsidP="00155BBB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Social Welfare History Group- CSWE</w:t>
      </w:r>
    </w:p>
    <w:p w14:paraId="464465E1" w14:textId="77777777" w:rsidR="00E2134D" w:rsidRPr="00021FE2" w:rsidRDefault="00E2134D" w:rsidP="00155BBB">
      <w:pPr>
        <w:tabs>
          <w:tab w:val="left" w:pos="-720"/>
        </w:tabs>
        <w:suppressAutoHyphens/>
        <w:rPr>
          <w:sz w:val="22"/>
          <w:szCs w:val="22"/>
        </w:rPr>
      </w:pPr>
    </w:p>
    <w:p w14:paraId="021A0624" w14:textId="77777777" w:rsidR="004A1E49" w:rsidRPr="00021FE2" w:rsidRDefault="001802E4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Rural Social Work Caucus</w:t>
      </w:r>
    </w:p>
    <w:p w14:paraId="3B6A38D8" w14:textId="77777777" w:rsidR="000C012C" w:rsidRPr="00021FE2" w:rsidRDefault="000C012C" w:rsidP="001523FE">
      <w:pPr>
        <w:tabs>
          <w:tab w:val="left" w:pos="-720"/>
        </w:tabs>
        <w:suppressAutoHyphens/>
        <w:rPr>
          <w:sz w:val="22"/>
          <w:szCs w:val="22"/>
        </w:rPr>
      </w:pPr>
    </w:p>
    <w:p w14:paraId="75137EED" w14:textId="77777777" w:rsidR="004A1E49" w:rsidRPr="00021FE2" w:rsidRDefault="004A1E49" w:rsidP="001523FE">
      <w:pPr>
        <w:tabs>
          <w:tab w:val="left" w:pos="-720"/>
        </w:tabs>
        <w:suppressAutoHyphens/>
        <w:rPr>
          <w:sz w:val="22"/>
          <w:szCs w:val="22"/>
        </w:rPr>
      </w:pPr>
      <w:r w:rsidRPr="00021FE2">
        <w:rPr>
          <w:sz w:val="22"/>
          <w:szCs w:val="22"/>
        </w:rPr>
        <w:t>North American Associati</w:t>
      </w:r>
      <w:r w:rsidR="001802E4" w:rsidRPr="00021FE2">
        <w:rPr>
          <w:sz w:val="22"/>
          <w:szCs w:val="22"/>
        </w:rPr>
        <w:t>on of Christians in Social Work</w:t>
      </w:r>
    </w:p>
    <w:p w14:paraId="5BBBA097" w14:textId="77777777" w:rsidR="00E2134D" w:rsidRDefault="00E2134D" w:rsidP="00E2134D">
      <w:pPr>
        <w:tabs>
          <w:tab w:val="left" w:pos="-720"/>
        </w:tabs>
        <w:suppressAutoHyphens/>
        <w:rPr>
          <w:sz w:val="22"/>
          <w:szCs w:val="22"/>
        </w:rPr>
      </w:pPr>
    </w:p>
    <w:p w14:paraId="002010F1" w14:textId="54B26AE4" w:rsidR="00E2134D" w:rsidRPr="00021FE2" w:rsidRDefault="00E2134D" w:rsidP="00E2134D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Baptist History and Heritage Society</w:t>
      </w:r>
    </w:p>
    <w:p w14:paraId="69369662" w14:textId="77777777" w:rsidR="00E2134D" w:rsidRDefault="00E2134D" w:rsidP="00E2134D">
      <w:pPr>
        <w:tabs>
          <w:tab w:val="left" w:pos="-720"/>
        </w:tabs>
        <w:suppressAutoHyphens/>
        <w:rPr>
          <w:sz w:val="22"/>
          <w:szCs w:val="22"/>
        </w:rPr>
      </w:pPr>
    </w:p>
    <w:p w14:paraId="6E342D94" w14:textId="77777777" w:rsidR="00E2134D" w:rsidRPr="00021FE2" w:rsidRDefault="00E2134D" w:rsidP="00E2134D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Texas Women in Higher Education</w:t>
      </w:r>
    </w:p>
    <w:p w14:paraId="62C57848" w14:textId="77777777" w:rsidR="00E2134D" w:rsidRPr="00021FE2" w:rsidRDefault="00E2134D" w:rsidP="00E2134D">
      <w:pPr>
        <w:tabs>
          <w:tab w:val="left" w:pos="-720"/>
        </w:tabs>
        <w:suppressAutoHyphens/>
        <w:rPr>
          <w:sz w:val="22"/>
          <w:szCs w:val="22"/>
        </w:rPr>
      </w:pPr>
    </w:p>
    <w:p w14:paraId="7D4EAFA3" w14:textId="088B198E" w:rsidR="00583441" w:rsidRPr="00021FE2" w:rsidRDefault="00583441" w:rsidP="001523FE">
      <w:pPr>
        <w:tabs>
          <w:tab w:val="left" w:pos="-720"/>
        </w:tabs>
        <w:suppressAutoHyphens/>
        <w:rPr>
          <w:sz w:val="22"/>
          <w:szCs w:val="22"/>
        </w:rPr>
      </w:pPr>
    </w:p>
    <w:sectPr w:rsidR="00583441" w:rsidRPr="00021FE2" w:rsidSect="00D12F48">
      <w:headerReference w:type="default" r:id="rId9"/>
      <w:pgSz w:w="12240" w:h="15840" w:code="1"/>
      <w:pgMar w:top="1152" w:right="1440" w:bottom="1152" w:left="1440" w:header="576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6C68" w14:textId="77777777" w:rsidR="002D115C" w:rsidRDefault="002D115C">
      <w:r>
        <w:separator/>
      </w:r>
    </w:p>
  </w:endnote>
  <w:endnote w:type="continuationSeparator" w:id="0">
    <w:p w14:paraId="1FC1E6A2" w14:textId="77777777" w:rsidR="002D115C" w:rsidRDefault="002D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keley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erkeley St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0B49" w14:textId="77777777" w:rsidR="002D115C" w:rsidRDefault="002D115C">
      <w:r>
        <w:separator/>
      </w:r>
    </w:p>
  </w:footnote>
  <w:footnote w:type="continuationSeparator" w:id="0">
    <w:p w14:paraId="6D074904" w14:textId="77777777" w:rsidR="002D115C" w:rsidRDefault="002D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7398" w14:textId="77777777" w:rsidR="004B4224" w:rsidRPr="00EB5E6B" w:rsidRDefault="004B4224">
    <w:pPr>
      <w:pStyle w:val="Header"/>
      <w:jc w:val="center"/>
      <w:rPr>
        <w:sz w:val="24"/>
        <w:szCs w:val="24"/>
      </w:rPr>
    </w:pPr>
    <w:r w:rsidRPr="00EB5E6B">
      <w:rPr>
        <w:sz w:val="24"/>
        <w:szCs w:val="24"/>
      </w:rPr>
      <w:t xml:space="preserve">Scales </w:t>
    </w:r>
    <w:r w:rsidRPr="00EB5E6B">
      <w:rPr>
        <w:rStyle w:val="PageNumber"/>
        <w:sz w:val="24"/>
        <w:szCs w:val="24"/>
      </w:rPr>
      <w:fldChar w:fldCharType="begin"/>
    </w:r>
    <w:r w:rsidRPr="00EB5E6B">
      <w:rPr>
        <w:rStyle w:val="PageNumber"/>
        <w:sz w:val="24"/>
        <w:szCs w:val="24"/>
      </w:rPr>
      <w:instrText xml:space="preserve"> PAGE </w:instrText>
    </w:r>
    <w:r w:rsidRPr="00EB5E6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EB5E6B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C3443"/>
    <w:multiLevelType w:val="hybridMultilevel"/>
    <w:tmpl w:val="62523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74E79"/>
    <w:multiLevelType w:val="hybridMultilevel"/>
    <w:tmpl w:val="F196B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124F9"/>
    <w:multiLevelType w:val="hybridMultilevel"/>
    <w:tmpl w:val="5216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4186E"/>
    <w:multiLevelType w:val="hybridMultilevel"/>
    <w:tmpl w:val="5732B0B8"/>
    <w:lvl w:ilvl="0" w:tplc="47307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AA7861"/>
    <w:multiLevelType w:val="hybridMultilevel"/>
    <w:tmpl w:val="69B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74871"/>
    <w:multiLevelType w:val="hybridMultilevel"/>
    <w:tmpl w:val="CCEAC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F0799"/>
    <w:multiLevelType w:val="multilevel"/>
    <w:tmpl w:val="602E2CD8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1863DFE"/>
    <w:multiLevelType w:val="multilevel"/>
    <w:tmpl w:val="D2163FBA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1FB5D54"/>
    <w:multiLevelType w:val="hybridMultilevel"/>
    <w:tmpl w:val="4802E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E571F"/>
    <w:multiLevelType w:val="hybridMultilevel"/>
    <w:tmpl w:val="06BCD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BC2C35"/>
    <w:multiLevelType w:val="hybridMultilevel"/>
    <w:tmpl w:val="5CB64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080E"/>
    <w:multiLevelType w:val="multilevel"/>
    <w:tmpl w:val="8410C7E2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880303"/>
    <w:multiLevelType w:val="multilevel"/>
    <w:tmpl w:val="73CCD03A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757A79"/>
    <w:multiLevelType w:val="hybridMultilevel"/>
    <w:tmpl w:val="0CD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935F53"/>
    <w:multiLevelType w:val="hybridMultilevel"/>
    <w:tmpl w:val="998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4"/>
    <w:rsid w:val="0000055B"/>
    <w:rsid w:val="0000631F"/>
    <w:rsid w:val="00011C0D"/>
    <w:rsid w:val="00013F8D"/>
    <w:rsid w:val="00016014"/>
    <w:rsid w:val="00016A6F"/>
    <w:rsid w:val="00021FE2"/>
    <w:rsid w:val="000237B4"/>
    <w:rsid w:val="00030ABE"/>
    <w:rsid w:val="00033DA8"/>
    <w:rsid w:val="00034190"/>
    <w:rsid w:val="00034BCC"/>
    <w:rsid w:val="0003709B"/>
    <w:rsid w:val="000372C9"/>
    <w:rsid w:val="00037C54"/>
    <w:rsid w:val="000421D6"/>
    <w:rsid w:val="00042653"/>
    <w:rsid w:val="0004312B"/>
    <w:rsid w:val="00045ECC"/>
    <w:rsid w:val="00051C35"/>
    <w:rsid w:val="00053A71"/>
    <w:rsid w:val="00056FBB"/>
    <w:rsid w:val="00057EB3"/>
    <w:rsid w:val="00063C25"/>
    <w:rsid w:val="00065C90"/>
    <w:rsid w:val="0006680A"/>
    <w:rsid w:val="00070D0E"/>
    <w:rsid w:val="00077E58"/>
    <w:rsid w:val="000849A3"/>
    <w:rsid w:val="00086BB7"/>
    <w:rsid w:val="00091114"/>
    <w:rsid w:val="000A09B1"/>
    <w:rsid w:val="000A45C9"/>
    <w:rsid w:val="000A465A"/>
    <w:rsid w:val="000A506E"/>
    <w:rsid w:val="000B138C"/>
    <w:rsid w:val="000B2DA1"/>
    <w:rsid w:val="000B4320"/>
    <w:rsid w:val="000B460A"/>
    <w:rsid w:val="000C012C"/>
    <w:rsid w:val="000C1CA5"/>
    <w:rsid w:val="000C7875"/>
    <w:rsid w:val="000C7C61"/>
    <w:rsid w:val="000D38FB"/>
    <w:rsid w:val="000D44D9"/>
    <w:rsid w:val="000D602F"/>
    <w:rsid w:val="000E1CB5"/>
    <w:rsid w:val="000E2003"/>
    <w:rsid w:val="000F2CE1"/>
    <w:rsid w:val="000F3534"/>
    <w:rsid w:val="000F66BA"/>
    <w:rsid w:val="000F6C9A"/>
    <w:rsid w:val="00100AD7"/>
    <w:rsid w:val="00103F17"/>
    <w:rsid w:val="001067DF"/>
    <w:rsid w:val="0012219A"/>
    <w:rsid w:val="001308F3"/>
    <w:rsid w:val="001329F2"/>
    <w:rsid w:val="00134415"/>
    <w:rsid w:val="001523FE"/>
    <w:rsid w:val="00154268"/>
    <w:rsid w:val="001549D5"/>
    <w:rsid w:val="00155780"/>
    <w:rsid w:val="00155BBB"/>
    <w:rsid w:val="00161447"/>
    <w:rsid w:val="00166E43"/>
    <w:rsid w:val="00167E9B"/>
    <w:rsid w:val="0017042F"/>
    <w:rsid w:val="00172EB8"/>
    <w:rsid w:val="001802E4"/>
    <w:rsid w:val="001A2208"/>
    <w:rsid w:val="001A4B94"/>
    <w:rsid w:val="001A72EE"/>
    <w:rsid w:val="001A73B3"/>
    <w:rsid w:val="001B3B29"/>
    <w:rsid w:val="001B5E5F"/>
    <w:rsid w:val="001B6CBF"/>
    <w:rsid w:val="001C3AC1"/>
    <w:rsid w:val="001C3D84"/>
    <w:rsid w:val="001D6389"/>
    <w:rsid w:val="001E4AA6"/>
    <w:rsid w:val="001F0C4A"/>
    <w:rsid w:val="001F1248"/>
    <w:rsid w:val="001F1D1B"/>
    <w:rsid w:val="001F5637"/>
    <w:rsid w:val="001F5663"/>
    <w:rsid w:val="00202FE6"/>
    <w:rsid w:val="00205CB6"/>
    <w:rsid w:val="00211DB3"/>
    <w:rsid w:val="002152F4"/>
    <w:rsid w:val="00223A19"/>
    <w:rsid w:val="00225711"/>
    <w:rsid w:val="002307FC"/>
    <w:rsid w:val="00234111"/>
    <w:rsid w:val="00235B28"/>
    <w:rsid w:val="00237625"/>
    <w:rsid w:val="0025285C"/>
    <w:rsid w:val="00252D9E"/>
    <w:rsid w:val="002578E6"/>
    <w:rsid w:val="0026385E"/>
    <w:rsid w:val="00270512"/>
    <w:rsid w:val="00271C90"/>
    <w:rsid w:val="00273747"/>
    <w:rsid w:val="0027578B"/>
    <w:rsid w:val="00275D9A"/>
    <w:rsid w:val="00280DA9"/>
    <w:rsid w:val="00282161"/>
    <w:rsid w:val="00290C28"/>
    <w:rsid w:val="00292CF6"/>
    <w:rsid w:val="0029592D"/>
    <w:rsid w:val="002A1488"/>
    <w:rsid w:val="002A5F3C"/>
    <w:rsid w:val="002B5CEA"/>
    <w:rsid w:val="002C06AB"/>
    <w:rsid w:val="002C385C"/>
    <w:rsid w:val="002D115C"/>
    <w:rsid w:val="002D33F7"/>
    <w:rsid w:val="002D3752"/>
    <w:rsid w:val="002E19D3"/>
    <w:rsid w:val="002E55CC"/>
    <w:rsid w:val="002E5849"/>
    <w:rsid w:val="002E5C5B"/>
    <w:rsid w:val="002E68CF"/>
    <w:rsid w:val="002F54FA"/>
    <w:rsid w:val="00300984"/>
    <w:rsid w:val="0030357F"/>
    <w:rsid w:val="00303BCB"/>
    <w:rsid w:val="00304419"/>
    <w:rsid w:val="00306EA9"/>
    <w:rsid w:val="00310C2A"/>
    <w:rsid w:val="00312677"/>
    <w:rsid w:val="0031344C"/>
    <w:rsid w:val="00314C8F"/>
    <w:rsid w:val="00323B70"/>
    <w:rsid w:val="003275EC"/>
    <w:rsid w:val="00327AEE"/>
    <w:rsid w:val="00327EEA"/>
    <w:rsid w:val="00331A6B"/>
    <w:rsid w:val="00334B5B"/>
    <w:rsid w:val="00335A17"/>
    <w:rsid w:val="00335E83"/>
    <w:rsid w:val="0033631A"/>
    <w:rsid w:val="0033653F"/>
    <w:rsid w:val="00336AA7"/>
    <w:rsid w:val="00345F36"/>
    <w:rsid w:val="003521D6"/>
    <w:rsid w:val="00353D05"/>
    <w:rsid w:val="0036163D"/>
    <w:rsid w:val="003617A0"/>
    <w:rsid w:val="00361CF8"/>
    <w:rsid w:val="003701F4"/>
    <w:rsid w:val="0037072F"/>
    <w:rsid w:val="00373094"/>
    <w:rsid w:val="00380182"/>
    <w:rsid w:val="00381264"/>
    <w:rsid w:val="00381459"/>
    <w:rsid w:val="00383C9E"/>
    <w:rsid w:val="003916BC"/>
    <w:rsid w:val="003922AF"/>
    <w:rsid w:val="0039428C"/>
    <w:rsid w:val="00394AD3"/>
    <w:rsid w:val="003978BF"/>
    <w:rsid w:val="003A2EA1"/>
    <w:rsid w:val="003A59D5"/>
    <w:rsid w:val="003B29E0"/>
    <w:rsid w:val="003B2B26"/>
    <w:rsid w:val="003B7F90"/>
    <w:rsid w:val="003D57E5"/>
    <w:rsid w:val="003E149E"/>
    <w:rsid w:val="003F635D"/>
    <w:rsid w:val="003F66D3"/>
    <w:rsid w:val="00400F31"/>
    <w:rsid w:val="004044C6"/>
    <w:rsid w:val="00404678"/>
    <w:rsid w:val="004112FD"/>
    <w:rsid w:val="00417631"/>
    <w:rsid w:val="00424193"/>
    <w:rsid w:val="0042513C"/>
    <w:rsid w:val="004276DB"/>
    <w:rsid w:val="0042775D"/>
    <w:rsid w:val="004326D8"/>
    <w:rsid w:val="00434931"/>
    <w:rsid w:val="00436D50"/>
    <w:rsid w:val="00447FEB"/>
    <w:rsid w:val="00452E2D"/>
    <w:rsid w:val="004559B9"/>
    <w:rsid w:val="00457093"/>
    <w:rsid w:val="00470898"/>
    <w:rsid w:val="0047286D"/>
    <w:rsid w:val="0047653C"/>
    <w:rsid w:val="00481A0B"/>
    <w:rsid w:val="004907AF"/>
    <w:rsid w:val="00494257"/>
    <w:rsid w:val="004972C3"/>
    <w:rsid w:val="004A0142"/>
    <w:rsid w:val="004A1E49"/>
    <w:rsid w:val="004B4224"/>
    <w:rsid w:val="004B5499"/>
    <w:rsid w:val="004B59A0"/>
    <w:rsid w:val="004C4A91"/>
    <w:rsid w:val="004C5785"/>
    <w:rsid w:val="004C77FB"/>
    <w:rsid w:val="004D1CE8"/>
    <w:rsid w:val="004D393B"/>
    <w:rsid w:val="004E013E"/>
    <w:rsid w:val="004E6C03"/>
    <w:rsid w:val="004F33E4"/>
    <w:rsid w:val="004F3484"/>
    <w:rsid w:val="004F38F1"/>
    <w:rsid w:val="004F3991"/>
    <w:rsid w:val="004F3D75"/>
    <w:rsid w:val="004F4FDD"/>
    <w:rsid w:val="004F56CE"/>
    <w:rsid w:val="004F56E5"/>
    <w:rsid w:val="004F7CFA"/>
    <w:rsid w:val="00500788"/>
    <w:rsid w:val="00500CCF"/>
    <w:rsid w:val="005027A7"/>
    <w:rsid w:val="00502F07"/>
    <w:rsid w:val="005037C5"/>
    <w:rsid w:val="00504AF0"/>
    <w:rsid w:val="00504FF6"/>
    <w:rsid w:val="00510CC3"/>
    <w:rsid w:val="00510DC9"/>
    <w:rsid w:val="0052473A"/>
    <w:rsid w:val="00526C82"/>
    <w:rsid w:val="00531FCF"/>
    <w:rsid w:val="0053207F"/>
    <w:rsid w:val="005337CE"/>
    <w:rsid w:val="005339AD"/>
    <w:rsid w:val="00540276"/>
    <w:rsid w:val="00540C7C"/>
    <w:rsid w:val="0054544F"/>
    <w:rsid w:val="00545B60"/>
    <w:rsid w:val="00554382"/>
    <w:rsid w:val="00565860"/>
    <w:rsid w:val="00571330"/>
    <w:rsid w:val="00571AAE"/>
    <w:rsid w:val="0057344A"/>
    <w:rsid w:val="005752C0"/>
    <w:rsid w:val="0057710F"/>
    <w:rsid w:val="00583441"/>
    <w:rsid w:val="005A07C8"/>
    <w:rsid w:val="005A3DE8"/>
    <w:rsid w:val="005A5CC9"/>
    <w:rsid w:val="005A6457"/>
    <w:rsid w:val="005A6CBA"/>
    <w:rsid w:val="005B1D13"/>
    <w:rsid w:val="005B5C8C"/>
    <w:rsid w:val="005B5CC4"/>
    <w:rsid w:val="005E0FE9"/>
    <w:rsid w:val="005E1D74"/>
    <w:rsid w:val="005F19D0"/>
    <w:rsid w:val="005F296D"/>
    <w:rsid w:val="005F70E6"/>
    <w:rsid w:val="00606FD4"/>
    <w:rsid w:val="00616CD0"/>
    <w:rsid w:val="00621F9B"/>
    <w:rsid w:val="0062548D"/>
    <w:rsid w:val="00626B6E"/>
    <w:rsid w:val="0063050E"/>
    <w:rsid w:val="0063084C"/>
    <w:rsid w:val="006318A4"/>
    <w:rsid w:val="006330B4"/>
    <w:rsid w:val="0063559F"/>
    <w:rsid w:val="00640432"/>
    <w:rsid w:val="00644FA4"/>
    <w:rsid w:val="0064659A"/>
    <w:rsid w:val="00647CD3"/>
    <w:rsid w:val="0065270C"/>
    <w:rsid w:val="006615BF"/>
    <w:rsid w:val="00663399"/>
    <w:rsid w:val="00664433"/>
    <w:rsid w:val="00664531"/>
    <w:rsid w:val="0067023B"/>
    <w:rsid w:val="006824B0"/>
    <w:rsid w:val="00684DAA"/>
    <w:rsid w:val="00690D65"/>
    <w:rsid w:val="006916C8"/>
    <w:rsid w:val="00692035"/>
    <w:rsid w:val="00696394"/>
    <w:rsid w:val="006967F3"/>
    <w:rsid w:val="00697CA7"/>
    <w:rsid w:val="006A0886"/>
    <w:rsid w:val="006A614D"/>
    <w:rsid w:val="006A7A7C"/>
    <w:rsid w:val="006A7A93"/>
    <w:rsid w:val="006B11B0"/>
    <w:rsid w:val="006B2693"/>
    <w:rsid w:val="006B4648"/>
    <w:rsid w:val="006C062C"/>
    <w:rsid w:val="006C6CF2"/>
    <w:rsid w:val="006C757B"/>
    <w:rsid w:val="006D0575"/>
    <w:rsid w:val="006D2825"/>
    <w:rsid w:val="006E2D7C"/>
    <w:rsid w:val="006E4130"/>
    <w:rsid w:val="006E63A5"/>
    <w:rsid w:val="006E6740"/>
    <w:rsid w:val="006E72B0"/>
    <w:rsid w:val="006E780A"/>
    <w:rsid w:val="006F0EDA"/>
    <w:rsid w:val="006F30C6"/>
    <w:rsid w:val="006F31CD"/>
    <w:rsid w:val="007018D6"/>
    <w:rsid w:val="00706832"/>
    <w:rsid w:val="007076AA"/>
    <w:rsid w:val="0071247B"/>
    <w:rsid w:val="00716239"/>
    <w:rsid w:val="0072047A"/>
    <w:rsid w:val="0072319E"/>
    <w:rsid w:val="00731F63"/>
    <w:rsid w:val="00740889"/>
    <w:rsid w:val="007412CB"/>
    <w:rsid w:val="00743634"/>
    <w:rsid w:val="00745BCB"/>
    <w:rsid w:val="007531E7"/>
    <w:rsid w:val="007535B8"/>
    <w:rsid w:val="007566F1"/>
    <w:rsid w:val="007626DF"/>
    <w:rsid w:val="00765F79"/>
    <w:rsid w:val="007825FE"/>
    <w:rsid w:val="00783924"/>
    <w:rsid w:val="00783FA3"/>
    <w:rsid w:val="00791566"/>
    <w:rsid w:val="00791E2D"/>
    <w:rsid w:val="00792D01"/>
    <w:rsid w:val="00795751"/>
    <w:rsid w:val="00796412"/>
    <w:rsid w:val="0079664C"/>
    <w:rsid w:val="007A0737"/>
    <w:rsid w:val="007A37E7"/>
    <w:rsid w:val="007A460E"/>
    <w:rsid w:val="007A7251"/>
    <w:rsid w:val="007B197D"/>
    <w:rsid w:val="007B1D80"/>
    <w:rsid w:val="007B46CB"/>
    <w:rsid w:val="007B54BE"/>
    <w:rsid w:val="007C007D"/>
    <w:rsid w:val="007C2C58"/>
    <w:rsid w:val="007D3A89"/>
    <w:rsid w:val="007D7EE7"/>
    <w:rsid w:val="007E0A3E"/>
    <w:rsid w:val="007E1554"/>
    <w:rsid w:val="007E22F2"/>
    <w:rsid w:val="007E6B19"/>
    <w:rsid w:val="007F0FFF"/>
    <w:rsid w:val="008021FA"/>
    <w:rsid w:val="00804281"/>
    <w:rsid w:val="00807182"/>
    <w:rsid w:val="00811E23"/>
    <w:rsid w:val="00823307"/>
    <w:rsid w:val="0083070A"/>
    <w:rsid w:val="00831F76"/>
    <w:rsid w:val="00837ACB"/>
    <w:rsid w:val="00840CA7"/>
    <w:rsid w:val="008525D3"/>
    <w:rsid w:val="00853A80"/>
    <w:rsid w:val="008547C3"/>
    <w:rsid w:val="00863EA0"/>
    <w:rsid w:val="00864068"/>
    <w:rsid w:val="00866A19"/>
    <w:rsid w:val="00870B8C"/>
    <w:rsid w:val="00873EED"/>
    <w:rsid w:val="00875ABA"/>
    <w:rsid w:val="008836B3"/>
    <w:rsid w:val="0089307B"/>
    <w:rsid w:val="00895E31"/>
    <w:rsid w:val="008969AE"/>
    <w:rsid w:val="008A1EF8"/>
    <w:rsid w:val="008A4460"/>
    <w:rsid w:val="008A4BBF"/>
    <w:rsid w:val="008A5D96"/>
    <w:rsid w:val="008A7425"/>
    <w:rsid w:val="008B1C42"/>
    <w:rsid w:val="008B2FF1"/>
    <w:rsid w:val="008B519D"/>
    <w:rsid w:val="008B5E26"/>
    <w:rsid w:val="008B639B"/>
    <w:rsid w:val="008C0A8C"/>
    <w:rsid w:val="008C1A86"/>
    <w:rsid w:val="008C46FA"/>
    <w:rsid w:val="008C6CB9"/>
    <w:rsid w:val="008C7FB6"/>
    <w:rsid w:val="008D2AF0"/>
    <w:rsid w:val="008D37AB"/>
    <w:rsid w:val="008D4986"/>
    <w:rsid w:val="008E1F8B"/>
    <w:rsid w:val="008E4F81"/>
    <w:rsid w:val="008F17BB"/>
    <w:rsid w:val="008F25EF"/>
    <w:rsid w:val="008F3B57"/>
    <w:rsid w:val="008F6AA3"/>
    <w:rsid w:val="0090040A"/>
    <w:rsid w:val="00901FC9"/>
    <w:rsid w:val="00905098"/>
    <w:rsid w:val="009102FE"/>
    <w:rsid w:val="00910E22"/>
    <w:rsid w:val="00913759"/>
    <w:rsid w:val="0091569D"/>
    <w:rsid w:val="009202BD"/>
    <w:rsid w:val="00921DFB"/>
    <w:rsid w:val="00922A00"/>
    <w:rsid w:val="00924B65"/>
    <w:rsid w:val="00924FB3"/>
    <w:rsid w:val="00931FE0"/>
    <w:rsid w:val="009328E4"/>
    <w:rsid w:val="0093307F"/>
    <w:rsid w:val="009340E8"/>
    <w:rsid w:val="00934C5F"/>
    <w:rsid w:val="00937CA9"/>
    <w:rsid w:val="00941172"/>
    <w:rsid w:val="00941A58"/>
    <w:rsid w:val="00944F96"/>
    <w:rsid w:val="00956829"/>
    <w:rsid w:val="00957001"/>
    <w:rsid w:val="00973835"/>
    <w:rsid w:val="009747E7"/>
    <w:rsid w:val="009749FB"/>
    <w:rsid w:val="00975846"/>
    <w:rsid w:val="00976BB4"/>
    <w:rsid w:val="00981F41"/>
    <w:rsid w:val="00990701"/>
    <w:rsid w:val="0099617C"/>
    <w:rsid w:val="009979BC"/>
    <w:rsid w:val="009A01D6"/>
    <w:rsid w:val="009A7825"/>
    <w:rsid w:val="009B32AE"/>
    <w:rsid w:val="009B7EB9"/>
    <w:rsid w:val="009C2CFE"/>
    <w:rsid w:val="009C377D"/>
    <w:rsid w:val="009C7AEE"/>
    <w:rsid w:val="009D707A"/>
    <w:rsid w:val="009D77D2"/>
    <w:rsid w:val="009E0E11"/>
    <w:rsid w:val="009E0F69"/>
    <w:rsid w:val="009E1573"/>
    <w:rsid w:val="009E6141"/>
    <w:rsid w:val="009E701F"/>
    <w:rsid w:val="009F272A"/>
    <w:rsid w:val="009F7ECA"/>
    <w:rsid w:val="00A02B42"/>
    <w:rsid w:val="00A04E89"/>
    <w:rsid w:val="00A131AB"/>
    <w:rsid w:val="00A1748F"/>
    <w:rsid w:val="00A23FAA"/>
    <w:rsid w:val="00A241D2"/>
    <w:rsid w:val="00A2463F"/>
    <w:rsid w:val="00A25B34"/>
    <w:rsid w:val="00A302FC"/>
    <w:rsid w:val="00A31F85"/>
    <w:rsid w:val="00A320B9"/>
    <w:rsid w:val="00A4039E"/>
    <w:rsid w:val="00A4148A"/>
    <w:rsid w:val="00A42620"/>
    <w:rsid w:val="00A42F8F"/>
    <w:rsid w:val="00A42FD4"/>
    <w:rsid w:val="00A43215"/>
    <w:rsid w:val="00A439C0"/>
    <w:rsid w:val="00A43F5E"/>
    <w:rsid w:val="00A55871"/>
    <w:rsid w:val="00A569ED"/>
    <w:rsid w:val="00A577FF"/>
    <w:rsid w:val="00A74358"/>
    <w:rsid w:val="00A75EFB"/>
    <w:rsid w:val="00A7683C"/>
    <w:rsid w:val="00A903AE"/>
    <w:rsid w:val="00A912A4"/>
    <w:rsid w:val="00A91F5B"/>
    <w:rsid w:val="00A92F4A"/>
    <w:rsid w:val="00A9430A"/>
    <w:rsid w:val="00AA0A55"/>
    <w:rsid w:val="00AA1B45"/>
    <w:rsid w:val="00AB0199"/>
    <w:rsid w:val="00AB4B38"/>
    <w:rsid w:val="00AC1F45"/>
    <w:rsid w:val="00AC5632"/>
    <w:rsid w:val="00AC62A7"/>
    <w:rsid w:val="00AD5C72"/>
    <w:rsid w:val="00AE3AA9"/>
    <w:rsid w:val="00AE74E5"/>
    <w:rsid w:val="00B04162"/>
    <w:rsid w:val="00B0430F"/>
    <w:rsid w:val="00B06E16"/>
    <w:rsid w:val="00B1308F"/>
    <w:rsid w:val="00B14ABB"/>
    <w:rsid w:val="00B14FEC"/>
    <w:rsid w:val="00B16BA9"/>
    <w:rsid w:val="00B21732"/>
    <w:rsid w:val="00B2424E"/>
    <w:rsid w:val="00B24BE7"/>
    <w:rsid w:val="00B25D25"/>
    <w:rsid w:val="00B26F6C"/>
    <w:rsid w:val="00B35D9B"/>
    <w:rsid w:val="00B373C0"/>
    <w:rsid w:val="00B465F3"/>
    <w:rsid w:val="00B47D4F"/>
    <w:rsid w:val="00B54F60"/>
    <w:rsid w:val="00B62E97"/>
    <w:rsid w:val="00B640B9"/>
    <w:rsid w:val="00B64FA5"/>
    <w:rsid w:val="00B67DDF"/>
    <w:rsid w:val="00B73EF5"/>
    <w:rsid w:val="00B74890"/>
    <w:rsid w:val="00B75CDB"/>
    <w:rsid w:val="00B809BA"/>
    <w:rsid w:val="00B819EB"/>
    <w:rsid w:val="00B83AA2"/>
    <w:rsid w:val="00B86076"/>
    <w:rsid w:val="00B863CE"/>
    <w:rsid w:val="00B8676E"/>
    <w:rsid w:val="00B91077"/>
    <w:rsid w:val="00B913A0"/>
    <w:rsid w:val="00B978BD"/>
    <w:rsid w:val="00BA0979"/>
    <w:rsid w:val="00BA254C"/>
    <w:rsid w:val="00BA4274"/>
    <w:rsid w:val="00BB1626"/>
    <w:rsid w:val="00BB2564"/>
    <w:rsid w:val="00BB3E8D"/>
    <w:rsid w:val="00BB3E91"/>
    <w:rsid w:val="00BB5063"/>
    <w:rsid w:val="00BB50D0"/>
    <w:rsid w:val="00BC4325"/>
    <w:rsid w:val="00BC74E0"/>
    <w:rsid w:val="00BC7DD1"/>
    <w:rsid w:val="00BD0E09"/>
    <w:rsid w:val="00BD3CB1"/>
    <w:rsid w:val="00BE1B02"/>
    <w:rsid w:val="00BE248E"/>
    <w:rsid w:val="00BE3021"/>
    <w:rsid w:val="00BF02C9"/>
    <w:rsid w:val="00BF55C4"/>
    <w:rsid w:val="00C02BFC"/>
    <w:rsid w:val="00C04E01"/>
    <w:rsid w:val="00C11BE0"/>
    <w:rsid w:val="00C14966"/>
    <w:rsid w:val="00C15037"/>
    <w:rsid w:val="00C15E02"/>
    <w:rsid w:val="00C16BBF"/>
    <w:rsid w:val="00C16DA1"/>
    <w:rsid w:val="00C27AE6"/>
    <w:rsid w:val="00C35A99"/>
    <w:rsid w:val="00C46594"/>
    <w:rsid w:val="00C475C9"/>
    <w:rsid w:val="00C54597"/>
    <w:rsid w:val="00C56313"/>
    <w:rsid w:val="00C5636F"/>
    <w:rsid w:val="00C61723"/>
    <w:rsid w:val="00C665F9"/>
    <w:rsid w:val="00C71158"/>
    <w:rsid w:val="00C84990"/>
    <w:rsid w:val="00C9174C"/>
    <w:rsid w:val="00C91F65"/>
    <w:rsid w:val="00CA6377"/>
    <w:rsid w:val="00CB32D9"/>
    <w:rsid w:val="00CB4946"/>
    <w:rsid w:val="00CB6E99"/>
    <w:rsid w:val="00CC0E1A"/>
    <w:rsid w:val="00CC3F9E"/>
    <w:rsid w:val="00CC61AA"/>
    <w:rsid w:val="00CC62E7"/>
    <w:rsid w:val="00CD0985"/>
    <w:rsid w:val="00CD2E03"/>
    <w:rsid w:val="00CD3571"/>
    <w:rsid w:val="00CF285B"/>
    <w:rsid w:val="00CF6265"/>
    <w:rsid w:val="00D009E5"/>
    <w:rsid w:val="00D01676"/>
    <w:rsid w:val="00D02D31"/>
    <w:rsid w:val="00D03F80"/>
    <w:rsid w:val="00D0620C"/>
    <w:rsid w:val="00D12F48"/>
    <w:rsid w:val="00D2114D"/>
    <w:rsid w:val="00D21D03"/>
    <w:rsid w:val="00D22C9B"/>
    <w:rsid w:val="00D27556"/>
    <w:rsid w:val="00D35054"/>
    <w:rsid w:val="00D358E5"/>
    <w:rsid w:val="00D47D8E"/>
    <w:rsid w:val="00D51637"/>
    <w:rsid w:val="00D5260D"/>
    <w:rsid w:val="00D551EC"/>
    <w:rsid w:val="00D5679B"/>
    <w:rsid w:val="00D6463B"/>
    <w:rsid w:val="00D649AB"/>
    <w:rsid w:val="00D712BB"/>
    <w:rsid w:val="00D714A9"/>
    <w:rsid w:val="00D7201F"/>
    <w:rsid w:val="00D72B93"/>
    <w:rsid w:val="00D76CF8"/>
    <w:rsid w:val="00D8232A"/>
    <w:rsid w:val="00D8467A"/>
    <w:rsid w:val="00D87309"/>
    <w:rsid w:val="00D87E90"/>
    <w:rsid w:val="00D935B1"/>
    <w:rsid w:val="00D9451D"/>
    <w:rsid w:val="00D9717F"/>
    <w:rsid w:val="00D9718C"/>
    <w:rsid w:val="00D97C04"/>
    <w:rsid w:val="00DA14A4"/>
    <w:rsid w:val="00DA58EC"/>
    <w:rsid w:val="00DA5D47"/>
    <w:rsid w:val="00DA6C45"/>
    <w:rsid w:val="00DA7A5B"/>
    <w:rsid w:val="00DB016A"/>
    <w:rsid w:val="00DB2B94"/>
    <w:rsid w:val="00DC3F5A"/>
    <w:rsid w:val="00DC4A66"/>
    <w:rsid w:val="00DD2CBE"/>
    <w:rsid w:val="00DD4D7A"/>
    <w:rsid w:val="00DE2FAC"/>
    <w:rsid w:val="00DE4FF0"/>
    <w:rsid w:val="00DF5059"/>
    <w:rsid w:val="00E00641"/>
    <w:rsid w:val="00E010A0"/>
    <w:rsid w:val="00E018C1"/>
    <w:rsid w:val="00E0436D"/>
    <w:rsid w:val="00E11975"/>
    <w:rsid w:val="00E14D79"/>
    <w:rsid w:val="00E15803"/>
    <w:rsid w:val="00E16DAA"/>
    <w:rsid w:val="00E2134D"/>
    <w:rsid w:val="00E23F22"/>
    <w:rsid w:val="00E24E80"/>
    <w:rsid w:val="00E25391"/>
    <w:rsid w:val="00E27578"/>
    <w:rsid w:val="00E31845"/>
    <w:rsid w:val="00E31B45"/>
    <w:rsid w:val="00E31DE6"/>
    <w:rsid w:val="00E32D35"/>
    <w:rsid w:val="00E34B49"/>
    <w:rsid w:val="00E5529C"/>
    <w:rsid w:val="00E55825"/>
    <w:rsid w:val="00E619AA"/>
    <w:rsid w:val="00E63A95"/>
    <w:rsid w:val="00E65304"/>
    <w:rsid w:val="00E76332"/>
    <w:rsid w:val="00E76D30"/>
    <w:rsid w:val="00E91C56"/>
    <w:rsid w:val="00EA082E"/>
    <w:rsid w:val="00EA0FEB"/>
    <w:rsid w:val="00EA32C9"/>
    <w:rsid w:val="00EB2AA2"/>
    <w:rsid w:val="00EB3433"/>
    <w:rsid w:val="00EB5E6B"/>
    <w:rsid w:val="00EB6F4D"/>
    <w:rsid w:val="00EC1491"/>
    <w:rsid w:val="00EC1E14"/>
    <w:rsid w:val="00EC30DF"/>
    <w:rsid w:val="00ED4322"/>
    <w:rsid w:val="00ED511F"/>
    <w:rsid w:val="00EE5B19"/>
    <w:rsid w:val="00EF0B15"/>
    <w:rsid w:val="00F000DD"/>
    <w:rsid w:val="00F10645"/>
    <w:rsid w:val="00F10BA2"/>
    <w:rsid w:val="00F11C33"/>
    <w:rsid w:val="00F11D1E"/>
    <w:rsid w:val="00F13BA4"/>
    <w:rsid w:val="00F20142"/>
    <w:rsid w:val="00F20352"/>
    <w:rsid w:val="00F2333C"/>
    <w:rsid w:val="00F268C2"/>
    <w:rsid w:val="00F26EB9"/>
    <w:rsid w:val="00F271CD"/>
    <w:rsid w:val="00F32512"/>
    <w:rsid w:val="00F43EBA"/>
    <w:rsid w:val="00F445DE"/>
    <w:rsid w:val="00F45EB4"/>
    <w:rsid w:val="00F54FC7"/>
    <w:rsid w:val="00F571FE"/>
    <w:rsid w:val="00F657FB"/>
    <w:rsid w:val="00F65961"/>
    <w:rsid w:val="00F70C8F"/>
    <w:rsid w:val="00F712AA"/>
    <w:rsid w:val="00F71761"/>
    <w:rsid w:val="00F73879"/>
    <w:rsid w:val="00F73A4C"/>
    <w:rsid w:val="00F75697"/>
    <w:rsid w:val="00F75CB9"/>
    <w:rsid w:val="00F768D3"/>
    <w:rsid w:val="00F804CE"/>
    <w:rsid w:val="00F804E1"/>
    <w:rsid w:val="00F81784"/>
    <w:rsid w:val="00F817E1"/>
    <w:rsid w:val="00F871B1"/>
    <w:rsid w:val="00F94B3F"/>
    <w:rsid w:val="00F968D4"/>
    <w:rsid w:val="00FA5E3F"/>
    <w:rsid w:val="00FB421B"/>
    <w:rsid w:val="00FB50FB"/>
    <w:rsid w:val="00FC0A13"/>
    <w:rsid w:val="00FC5D16"/>
    <w:rsid w:val="00FD6E00"/>
    <w:rsid w:val="00FE5824"/>
    <w:rsid w:val="00FE6CCB"/>
    <w:rsid w:val="00FF198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774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73747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273747"/>
    <w:pPr>
      <w:keepNext/>
      <w:tabs>
        <w:tab w:val="left" w:pos="-720"/>
      </w:tabs>
      <w:suppressAutoHyphens/>
      <w:outlineLvl w:val="0"/>
    </w:pPr>
    <w:rPr>
      <w:rFonts w:ascii="Arial" w:hAnsi="Arial" w:cs="Arial"/>
      <w:i/>
      <w:i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273747"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73747"/>
    <w:pPr>
      <w:keepNext/>
      <w:tabs>
        <w:tab w:val="left" w:pos="-720"/>
      </w:tabs>
      <w:suppressAutoHyphens/>
      <w:outlineLvl w:val="2"/>
    </w:pPr>
    <w:rPr>
      <w:rFonts w:ascii="Arial" w:hAnsi="Arial" w:cs="Arial"/>
      <w:b/>
      <w:bCs/>
      <w:caps/>
      <w:sz w:val="18"/>
      <w:szCs w:val="18"/>
    </w:rPr>
  </w:style>
  <w:style w:type="paragraph" w:styleId="Heading4">
    <w:name w:val="heading 4"/>
    <w:basedOn w:val="Normal"/>
    <w:next w:val="Normal"/>
    <w:qFormat/>
    <w:rsid w:val="0027374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73747"/>
    <w:pPr>
      <w:keepNext/>
      <w:tabs>
        <w:tab w:val="left" w:pos="-720"/>
      </w:tabs>
      <w:suppressAutoHyphens/>
      <w:outlineLvl w:val="4"/>
    </w:pPr>
    <w:rPr>
      <w:rFonts w:ascii="Arial" w:hAnsi="Arial" w:cs="Arial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273747"/>
    <w:pPr>
      <w:keepNext/>
      <w:tabs>
        <w:tab w:val="left" w:pos="-720"/>
      </w:tabs>
      <w:suppressAutoHyphens/>
      <w:outlineLvl w:val="5"/>
    </w:pPr>
    <w:rPr>
      <w:rFonts w:ascii="Arial" w:hAnsi="Arial" w:cs="Arial"/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273747"/>
    <w:pPr>
      <w:keepNext/>
      <w:outlineLvl w:val="6"/>
    </w:pPr>
    <w:rPr>
      <w:rFonts w:ascii="Arial" w:hAnsi="Arial" w:cs="Arial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qFormat/>
    <w:rsid w:val="00273747"/>
    <w:pPr>
      <w:keepNext/>
      <w:tabs>
        <w:tab w:val="left" w:pos="-720"/>
      </w:tabs>
      <w:suppressAutoHyphens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273747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73747"/>
    <w:pPr>
      <w:tabs>
        <w:tab w:val="left" w:pos="720"/>
      </w:tabs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273747"/>
    <w:pPr>
      <w:tabs>
        <w:tab w:val="left" w:pos="-720"/>
      </w:tabs>
      <w:suppressAutoHyphens/>
      <w:ind w:left="720" w:hanging="72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273747"/>
    <w:pPr>
      <w:tabs>
        <w:tab w:val="left" w:pos="-720"/>
      </w:tabs>
      <w:suppressAutoHyphens/>
      <w:ind w:left="72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273747"/>
    <w:pPr>
      <w:tabs>
        <w:tab w:val="left" w:pos="-720"/>
      </w:tabs>
      <w:suppressAutoHyphens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27374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273747"/>
    <w:rPr>
      <w:color w:val="0000FF"/>
      <w:u w:val="single"/>
    </w:rPr>
  </w:style>
  <w:style w:type="paragraph" w:styleId="Header">
    <w:name w:val="header"/>
    <w:basedOn w:val="Normal"/>
    <w:rsid w:val="00273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3747"/>
  </w:style>
  <w:style w:type="paragraph" w:customStyle="1" w:styleId="CaseTNtext">
    <w:name w:val="Case/TN text"/>
    <w:basedOn w:val="BodyTextIndent3"/>
    <w:rsid w:val="007A0737"/>
    <w:pPr>
      <w:widowControl w:val="0"/>
      <w:tabs>
        <w:tab w:val="clear" w:pos="-720"/>
      </w:tabs>
      <w:suppressAutoHyphens w:val="0"/>
      <w:autoSpaceDE/>
      <w:autoSpaceDN/>
      <w:ind w:left="0" w:firstLine="360"/>
    </w:pPr>
    <w:rPr>
      <w:rFonts w:ascii="Palatino Linotype" w:hAnsi="Palatino Linotype" w:cs="Palatino Linotype"/>
    </w:rPr>
  </w:style>
  <w:style w:type="paragraph" w:styleId="PlainText">
    <w:name w:val="Plain Text"/>
    <w:basedOn w:val="Normal"/>
    <w:link w:val="PlainTextChar"/>
    <w:uiPriority w:val="99"/>
    <w:rsid w:val="00B25D25"/>
    <w:pPr>
      <w:autoSpaceDE/>
      <w:autoSpaceDN/>
    </w:pPr>
    <w:rPr>
      <w:rFonts w:ascii="Batang" w:eastAsia="Batang"/>
      <w:sz w:val="24"/>
      <w:szCs w:val="24"/>
    </w:rPr>
  </w:style>
  <w:style w:type="character" w:styleId="CommentReference">
    <w:name w:val="annotation reference"/>
    <w:basedOn w:val="DefaultParagraphFont"/>
    <w:semiHidden/>
    <w:rsid w:val="009A7825"/>
    <w:rPr>
      <w:sz w:val="16"/>
      <w:szCs w:val="16"/>
    </w:rPr>
  </w:style>
  <w:style w:type="paragraph" w:styleId="CommentText">
    <w:name w:val="annotation text"/>
    <w:basedOn w:val="Normal"/>
    <w:semiHidden/>
    <w:rsid w:val="009A7825"/>
  </w:style>
  <w:style w:type="paragraph" w:styleId="CommentSubject">
    <w:name w:val="annotation subject"/>
    <w:basedOn w:val="CommentText"/>
    <w:next w:val="CommentText"/>
    <w:semiHidden/>
    <w:rsid w:val="009A7825"/>
    <w:rPr>
      <w:b/>
      <w:bCs/>
    </w:rPr>
  </w:style>
  <w:style w:type="paragraph" w:styleId="BalloonText">
    <w:name w:val="Balloon Text"/>
    <w:basedOn w:val="Normal"/>
    <w:semiHidden/>
    <w:rsid w:val="009A78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0C28"/>
    <w:rPr>
      <w:color w:val="80008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DC3F5A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F33E4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C06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63A95"/>
    <w:rPr>
      <w:rFonts w:ascii="Batang" w:eastAsia="Batang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19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B2FF1"/>
    <w:pPr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FF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B2FF1"/>
    <w:rPr>
      <w:vertAlign w:val="superscript"/>
    </w:rPr>
  </w:style>
  <w:style w:type="character" w:customStyle="1" w:styleId="apple-converted-space">
    <w:name w:val="apple-converted-space"/>
    <w:basedOn w:val="DefaultParagraphFont"/>
    <w:rsid w:val="000B138C"/>
  </w:style>
  <w:style w:type="paragraph" w:styleId="EndnoteText">
    <w:name w:val="endnote text"/>
    <w:basedOn w:val="Normal"/>
    <w:link w:val="EndnoteTextChar"/>
    <w:uiPriority w:val="99"/>
    <w:semiHidden/>
    <w:unhideWhenUsed/>
    <w:rsid w:val="007626DF"/>
    <w:pPr>
      <w:autoSpaceDE/>
      <w:autoSpaceDN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6DF"/>
  </w:style>
  <w:style w:type="character" w:customStyle="1" w:styleId="A7">
    <w:name w:val="A7"/>
    <w:uiPriority w:val="99"/>
    <w:rsid w:val="00F81784"/>
    <w:rPr>
      <w:rFonts w:cs="Berkeley"/>
      <w:color w:val="000000"/>
    </w:rPr>
  </w:style>
  <w:style w:type="paragraph" w:customStyle="1" w:styleId="Pa01">
    <w:name w:val="Pa0_1"/>
    <w:basedOn w:val="Default"/>
    <w:next w:val="Default"/>
    <w:uiPriority w:val="99"/>
    <w:rsid w:val="00034BCC"/>
    <w:pPr>
      <w:spacing w:line="241" w:lineRule="atLeast"/>
    </w:pPr>
    <w:rPr>
      <w:rFonts w:ascii="Berkeley Std" w:hAnsi="Berkeley Std"/>
      <w:color w:val="auto"/>
    </w:rPr>
  </w:style>
  <w:style w:type="character" w:customStyle="1" w:styleId="A11">
    <w:name w:val="A1_1"/>
    <w:uiPriority w:val="99"/>
    <w:rsid w:val="00034BCC"/>
    <w:rPr>
      <w:rFonts w:cs="Berkeley Std"/>
      <w:b/>
      <w:b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ne_Scales@baylo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F172C-7C11-904C-93FE-1326D81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19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 LAINE SCALES</vt:lpstr>
    </vt:vector>
  </TitlesOfParts>
  <Company>Baylor University</Company>
  <LinksUpToDate>false</LinksUpToDate>
  <CharactersWithSpaces>46377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mailto:Laine_Scales@learnersweb.org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 LAINE SCALES</dc:title>
  <dc:creator>Laura Anderson</dc:creator>
  <cp:lastModifiedBy>editor</cp:lastModifiedBy>
  <cp:revision>23</cp:revision>
  <cp:lastPrinted>2016-01-12T19:21:00Z</cp:lastPrinted>
  <dcterms:created xsi:type="dcterms:W3CDTF">2020-01-29T18:20:00Z</dcterms:created>
  <dcterms:modified xsi:type="dcterms:W3CDTF">2021-01-09T17:25:00Z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